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0C4C6" w14:textId="77777777" w:rsidR="00370447" w:rsidRDefault="00370447" w:rsidP="00370447">
      <w:pPr>
        <w:spacing w:before="0"/>
        <w:ind w:firstLine="0"/>
        <w:jc w:val="center"/>
        <w:rPr>
          <w:rFonts w:cs="Times New Roman"/>
          <w:b/>
          <w:sz w:val="28"/>
          <w:lang w:val="en-US"/>
        </w:rPr>
      </w:pPr>
      <w:r w:rsidRPr="00370447">
        <w:rPr>
          <w:rFonts w:cs="Times New Roman"/>
          <w:b/>
          <w:sz w:val="28"/>
          <w:lang w:val="en-US"/>
        </w:rPr>
        <w:t xml:space="preserve">“Elektron tijorat </w:t>
      </w:r>
      <w:proofErr w:type="gramStart"/>
      <w:r w:rsidRPr="00370447">
        <w:rPr>
          <w:rFonts w:cs="Times New Roman"/>
          <w:b/>
          <w:sz w:val="28"/>
          <w:lang w:val="en-US"/>
        </w:rPr>
        <w:t>to</w:t>
      </w:r>
      <w:r>
        <w:rPr>
          <w:rFonts w:cs="Times New Roman"/>
          <w:b/>
          <w:sz w:val="28"/>
          <w:lang w:val="en-US"/>
        </w:rPr>
        <w:t>‘</w:t>
      </w:r>
      <w:proofErr w:type="gramEnd"/>
      <w:r w:rsidRPr="00370447">
        <w:rPr>
          <w:rFonts w:cs="Times New Roman"/>
          <w:b/>
          <w:sz w:val="28"/>
          <w:lang w:val="en-US"/>
        </w:rPr>
        <w:t>g</w:t>
      </w:r>
      <w:r>
        <w:rPr>
          <w:rFonts w:cs="Times New Roman"/>
          <w:b/>
          <w:sz w:val="28"/>
          <w:lang w:val="en-US"/>
        </w:rPr>
        <w:t>‘</w:t>
      </w:r>
      <w:r w:rsidRPr="00370447">
        <w:rPr>
          <w:rFonts w:cs="Times New Roman"/>
          <w:b/>
          <w:sz w:val="28"/>
          <w:lang w:val="en-US"/>
        </w:rPr>
        <w:t>risida”gi Qonun</w:t>
      </w:r>
      <w:r>
        <w:rPr>
          <w:rFonts w:cs="Times New Roman"/>
          <w:b/>
          <w:sz w:val="28"/>
          <w:lang w:val="en-US"/>
        </w:rPr>
        <w:t>ning mohiyati va ahamiyati</w:t>
      </w:r>
    </w:p>
    <w:p w14:paraId="5AACDF79" w14:textId="5DB19739" w:rsidR="00FF0FF8" w:rsidRPr="00370447" w:rsidRDefault="00370447" w:rsidP="00370447">
      <w:pPr>
        <w:spacing w:before="0"/>
        <w:ind w:firstLine="0"/>
        <w:jc w:val="center"/>
        <w:rPr>
          <w:rFonts w:cs="Times New Roman"/>
          <w:b/>
          <w:sz w:val="28"/>
          <w:lang w:val="en-US"/>
        </w:rPr>
      </w:pPr>
      <w:r w:rsidRPr="00370447">
        <w:rPr>
          <w:rFonts w:cs="Times New Roman"/>
          <w:b/>
          <w:sz w:val="28"/>
          <w:lang w:val="en-US"/>
        </w:rPr>
        <w:t>(</w:t>
      </w:r>
      <w:proofErr w:type="gramStart"/>
      <w:r w:rsidRPr="00370447">
        <w:rPr>
          <w:rFonts w:cs="Times New Roman"/>
          <w:b/>
          <w:sz w:val="28"/>
          <w:lang w:val="en-US"/>
        </w:rPr>
        <w:t>O</w:t>
      </w:r>
      <w:r>
        <w:rPr>
          <w:rFonts w:cs="Times New Roman"/>
          <w:b/>
          <w:sz w:val="28"/>
          <w:lang w:val="en-US"/>
        </w:rPr>
        <w:t>‘</w:t>
      </w:r>
      <w:proofErr w:type="gramEnd"/>
      <w:r w:rsidRPr="00370447">
        <w:rPr>
          <w:rFonts w:cs="Times New Roman"/>
          <w:b/>
          <w:sz w:val="28"/>
          <w:lang w:val="en-US"/>
        </w:rPr>
        <w:t>RQ–792-son, 29.09.2022-y.)</w:t>
      </w:r>
    </w:p>
    <w:p w14:paraId="26152EF6" w14:textId="31B0B2EC" w:rsidR="00370447" w:rsidRDefault="00276E70" w:rsidP="00370447">
      <w:pPr>
        <w:rPr>
          <w:rFonts w:cs="Times New Roman"/>
          <w:sz w:val="28"/>
          <w:lang w:val="uz-Cyrl-UZ"/>
        </w:rPr>
      </w:pPr>
      <w:r>
        <w:rPr>
          <w:rFonts w:cs="Times New Roman"/>
          <w:sz w:val="28"/>
          <w:lang w:val="en-US"/>
        </w:rPr>
        <w:t xml:space="preserve">Joriy yilning 29-sentabrida </w:t>
      </w:r>
      <w:r w:rsidR="00370447" w:rsidRPr="00370447">
        <w:rPr>
          <w:rFonts w:cs="Times New Roman"/>
          <w:sz w:val="28"/>
          <w:lang w:val="uz-Cyrl-UZ"/>
        </w:rPr>
        <w:t xml:space="preserve">“Elektron tijorat </w:t>
      </w:r>
      <w:proofErr w:type="gramStart"/>
      <w:r w:rsidR="00370447" w:rsidRPr="00370447">
        <w:rPr>
          <w:rFonts w:cs="Times New Roman"/>
          <w:sz w:val="28"/>
          <w:lang w:val="uz-Cyrl-UZ"/>
        </w:rPr>
        <w:t>to</w:t>
      </w:r>
      <w:r w:rsidR="00370447">
        <w:rPr>
          <w:rFonts w:cs="Times New Roman"/>
          <w:sz w:val="28"/>
          <w:lang w:val="en-US"/>
        </w:rPr>
        <w:t>‘</w:t>
      </w:r>
      <w:proofErr w:type="gramEnd"/>
      <w:r w:rsidR="00370447" w:rsidRPr="00370447">
        <w:rPr>
          <w:rFonts w:cs="Times New Roman"/>
          <w:sz w:val="28"/>
          <w:lang w:val="uz-Cyrl-UZ"/>
        </w:rPr>
        <w:t>g</w:t>
      </w:r>
      <w:r w:rsidR="00370447">
        <w:rPr>
          <w:rFonts w:cs="Times New Roman"/>
          <w:sz w:val="28"/>
          <w:lang w:val="en-US"/>
        </w:rPr>
        <w:t>‘</w:t>
      </w:r>
      <w:r w:rsidR="00370447" w:rsidRPr="00370447">
        <w:rPr>
          <w:rFonts w:cs="Times New Roman"/>
          <w:sz w:val="28"/>
          <w:lang w:val="uz-Cyrl-UZ"/>
        </w:rPr>
        <w:t xml:space="preserve">risida”gi </w:t>
      </w:r>
      <w:r w:rsidRPr="00370447">
        <w:rPr>
          <w:rFonts w:cs="Times New Roman"/>
          <w:sz w:val="28"/>
          <w:lang w:val="uz-Cyrl-UZ"/>
        </w:rPr>
        <w:t>O</w:t>
      </w:r>
      <w:r>
        <w:rPr>
          <w:rFonts w:cs="Times New Roman"/>
          <w:sz w:val="28"/>
          <w:lang w:val="en-US"/>
        </w:rPr>
        <w:t>‘</w:t>
      </w:r>
      <w:r w:rsidRPr="00370447">
        <w:rPr>
          <w:rFonts w:cs="Times New Roman"/>
          <w:sz w:val="28"/>
          <w:lang w:val="uz-Cyrl-UZ"/>
        </w:rPr>
        <w:t>RQ–792-son</w:t>
      </w:r>
      <w:r w:rsidRPr="00370447">
        <w:rPr>
          <w:rFonts w:cs="Times New Roman"/>
          <w:sz w:val="28"/>
          <w:lang w:val="uz-Cyrl-UZ"/>
        </w:rPr>
        <w:t xml:space="preserve"> </w:t>
      </w:r>
      <w:r w:rsidR="00370447" w:rsidRPr="00370447">
        <w:rPr>
          <w:rFonts w:cs="Times New Roman"/>
          <w:sz w:val="28"/>
          <w:lang w:val="uz-Cyrl-UZ"/>
        </w:rPr>
        <w:t xml:space="preserve">Qonun Prezident tomonidan imzolandi </w:t>
      </w:r>
    </w:p>
    <w:p w14:paraId="749BF1E0" w14:textId="2AD47860" w:rsidR="00370447" w:rsidRPr="00370447" w:rsidRDefault="00276E70" w:rsidP="00370447">
      <w:pPr>
        <w:rPr>
          <w:rFonts w:cs="Times New Roman"/>
          <w:sz w:val="28"/>
          <w:lang w:val="uz-Cyrl-UZ"/>
        </w:rPr>
      </w:pPr>
      <w:r>
        <w:rPr>
          <w:rFonts w:cs="Times New Roman"/>
          <w:sz w:val="28"/>
          <w:lang w:val="uz-Cyrl-UZ"/>
        </w:rPr>
        <w:t xml:space="preserve">Qonunga ko‘ra, </w:t>
      </w:r>
      <w:bookmarkStart w:id="0" w:name="_GoBack"/>
      <w:bookmarkEnd w:id="0"/>
      <w:r w:rsidR="00370447" w:rsidRPr="00370447">
        <w:rPr>
          <w:rFonts w:cs="Times New Roman"/>
          <w:sz w:val="28"/>
          <w:lang w:val="uz-Cyrl-UZ"/>
        </w:rPr>
        <w:t>Axborot texnologiyalari va kommunikatsiyalarini rivojlantirish vazirligi elektron tijorat sohasidagi vakolatli davlat organi hisoblanadi.</w:t>
      </w:r>
    </w:p>
    <w:p w14:paraId="63D11B6C" w14:textId="77777777" w:rsidR="00370447" w:rsidRPr="00370447" w:rsidRDefault="00370447" w:rsidP="00370447">
      <w:pPr>
        <w:rPr>
          <w:rFonts w:cs="Times New Roman"/>
          <w:sz w:val="28"/>
          <w:lang w:val="uz-Cyrl-UZ"/>
        </w:rPr>
      </w:pPr>
      <w:r w:rsidRPr="00370447">
        <w:rPr>
          <w:rFonts w:cs="Times New Roman"/>
          <w:sz w:val="28"/>
          <w:lang w:val="uz-Cyrl-UZ"/>
        </w:rPr>
        <w:t>Elektron tijoratda sotuvchi, xizmatlarni yetkazib beruvchi yoki ishlarni bajaruvchi sifatida ishtirok etuvchi yuridik yoki jismoniy shaxslar shuningdek elektron tijoratda tovarlarning xaridori, isteʼmolchisi sifatida ishtirok etuvchi yuridik yoki jismoniy shaxslar elektron tijorat ishtirokchilaridir.</w:t>
      </w:r>
    </w:p>
    <w:p w14:paraId="2D9B4E33" w14:textId="77777777" w:rsidR="00370447" w:rsidRPr="00370447" w:rsidRDefault="00370447" w:rsidP="00370447">
      <w:pPr>
        <w:rPr>
          <w:rFonts w:cs="Times New Roman"/>
          <w:sz w:val="28"/>
          <w:lang w:val="uz-Cyrl-UZ"/>
        </w:rPr>
      </w:pPr>
      <w:r w:rsidRPr="00370447">
        <w:rPr>
          <w:rFonts w:cs="Times New Roman"/>
          <w:sz w:val="28"/>
          <w:lang w:val="uz-Cyrl-UZ"/>
        </w:rPr>
        <w:t>Sotuvchi elektron tijoratni davlat roʻyxatidan oʻtkazilgan paytdan faoliyatini amalga oshirish huquqiga ega.</w:t>
      </w:r>
    </w:p>
    <w:p w14:paraId="22CD2E18" w14:textId="77777777" w:rsidR="00370447" w:rsidRPr="00370447" w:rsidRDefault="00370447" w:rsidP="00370447">
      <w:pPr>
        <w:rPr>
          <w:rFonts w:cs="Times New Roman"/>
          <w:sz w:val="28"/>
          <w:lang w:val="uz-Cyrl-UZ"/>
        </w:rPr>
      </w:pPr>
      <w:r w:rsidRPr="00370447">
        <w:rPr>
          <w:rFonts w:cs="Times New Roman"/>
          <w:sz w:val="28"/>
          <w:lang w:val="uz-Cyrl-UZ"/>
        </w:rPr>
        <w:t>Xaridor quyidagi huquqlarga ega:</w:t>
      </w:r>
    </w:p>
    <w:p w14:paraId="7DF4CBB3" w14:textId="77777777" w:rsidR="00370447" w:rsidRPr="00370447" w:rsidRDefault="00370447" w:rsidP="00370447">
      <w:pPr>
        <w:rPr>
          <w:rFonts w:cs="Times New Roman"/>
          <w:sz w:val="28"/>
          <w:lang w:val="uz-Cyrl-UZ"/>
        </w:rPr>
      </w:pPr>
      <w:r w:rsidRPr="00370447">
        <w:rPr>
          <w:rFonts w:cs="Times New Roman"/>
          <w:sz w:val="28"/>
          <w:lang w:val="uz-Cyrl-UZ"/>
        </w:rPr>
        <w:t>shartnomalar tuzish orqali tovarlarni sotib olish;</w:t>
      </w:r>
    </w:p>
    <w:p w14:paraId="75B555F8" w14:textId="77777777" w:rsidR="00370447" w:rsidRPr="00370447" w:rsidRDefault="00370447" w:rsidP="00370447">
      <w:pPr>
        <w:rPr>
          <w:rFonts w:cs="Times New Roman"/>
          <w:sz w:val="28"/>
          <w:lang w:val="uz-Cyrl-UZ"/>
        </w:rPr>
      </w:pPr>
      <w:r w:rsidRPr="00370447">
        <w:rPr>
          <w:rFonts w:cs="Times New Roman"/>
          <w:sz w:val="28"/>
          <w:lang w:val="uz-Cyrl-UZ"/>
        </w:rPr>
        <w:t>tovarlar, ishlab chiqaruvchi va tovarlarni sotib olishning boshqa shartlari toʻgʻrisida toʻliq axborot olish;</w:t>
      </w:r>
    </w:p>
    <w:p w14:paraId="226C6E6D" w14:textId="77777777" w:rsidR="00370447" w:rsidRPr="00370447" w:rsidRDefault="00370447" w:rsidP="00370447">
      <w:pPr>
        <w:rPr>
          <w:rFonts w:cs="Times New Roman"/>
          <w:sz w:val="28"/>
          <w:lang w:val="uz-Cyrl-UZ"/>
        </w:rPr>
      </w:pPr>
      <w:r w:rsidRPr="00370447">
        <w:rPr>
          <w:rFonts w:cs="Times New Roman"/>
          <w:sz w:val="28"/>
          <w:lang w:val="uz-Cyrl-UZ"/>
        </w:rPr>
        <w:t>elektron tijorat sohasida amalga oshiriladigan operatsiyalarda ishtirok etish uchun shartlarning tengligini talab qilish;</w:t>
      </w:r>
    </w:p>
    <w:p w14:paraId="6FB6AF1B" w14:textId="77777777" w:rsidR="00370447" w:rsidRPr="00370447" w:rsidRDefault="00370447" w:rsidP="00370447">
      <w:pPr>
        <w:rPr>
          <w:rFonts w:cs="Times New Roman"/>
          <w:sz w:val="28"/>
          <w:lang w:val="uz-Cyrl-UZ"/>
        </w:rPr>
      </w:pPr>
      <w:r w:rsidRPr="00370447">
        <w:rPr>
          <w:rFonts w:cs="Times New Roman"/>
          <w:sz w:val="28"/>
          <w:lang w:val="uz-Cyrl-UZ"/>
        </w:rPr>
        <w:t>oʻz huquqlari va qonuniy manfaatlari himoya qilinishini talab qilish.</w:t>
      </w:r>
    </w:p>
    <w:p w14:paraId="1F4160E9" w14:textId="77777777" w:rsidR="00370447" w:rsidRPr="00370447" w:rsidRDefault="00370447" w:rsidP="00370447">
      <w:pPr>
        <w:rPr>
          <w:rFonts w:cs="Times New Roman"/>
          <w:sz w:val="28"/>
          <w:lang w:val="uz-Cyrl-UZ"/>
        </w:rPr>
      </w:pPr>
      <w:r w:rsidRPr="00370447">
        <w:rPr>
          <w:rFonts w:cs="Times New Roman"/>
          <w:sz w:val="28"/>
          <w:lang w:val="uz-Cyrl-UZ"/>
        </w:rPr>
        <w:t>Xaridor:</w:t>
      </w:r>
    </w:p>
    <w:p w14:paraId="7CB84967" w14:textId="77777777" w:rsidR="00370447" w:rsidRPr="00370447" w:rsidRDefault="00370447" w:rsidP="00370447">
      <w:pPr>
        <w:rPr>
          <w:rFonts w:cs="Times New Roman"/>
          <w:sz w:val="28"/>
          <w:lang w:val="uz-Cyrl-UZ"/>
        </w:rPr>
      </w:pPr>
      <w:r w:rsidRPr="00370447">
        <w:rPr>
          <w:rFonts w:cs="Times New Roman"/>
          <w:sz w:val="28"/>
          <w:lang w:val="uz-Cyrl-UZ"/>
        </w:rPr>
        <w:t>shartnoma tuzish toʻgʻrisidagi taklif qabul qilinganidan keyin shartnoma tuzish uchun zarur boʻlgan hujjatlarni va maʼlumotlarni taqdim etishi;</w:t>
      </w:r>
    </w:p>
    <w:p w14:paraId="1D3338D3" w14:textId="77777777" w:rsidR="00370447" w:rsidRPr="00370447" w:rsidRDefault="00370447" w:rsidP="00370447">
      <w:pPr>
        <w:rPr>
          <w:rFonts w:cs="Times New Roman"/>
          <w:sz w:val="28"/>
          <w:lang w:val="uz-Cyrl-UZ"/>
        </w:rPr>
      </w:pPr>
      <w:r w:rsidRPr="00370447">
        <w:rPr>
          <w:rFonts w:cs="Times New Roman"/>
          <w:sz w:val="28"/>
          <w:lang w:val="uz-Cyrl-UZ"/>
        </w:rPr>
        <w:t>toʻlov tizimlari operatorlariga toʻlovlarni amalga oshirish uchun zarur boʻlgan axborotni qonunchilikka muvofiq taqdim etishi shart.</w:t>
      </w:r>
    </w:p>
    <w:p w14:paraId="1855F294" w14:textId="77777777" w:rsidR="00370447" w:rsidRPr="00370447" w:rsidRDefault="00370447" w:rsidP="00370447">
      <w:pPr>
        <w:rPr>
          <w:rFonts w:cs="Times New Roman"/>
          <w:sz w:val="28"/>
          <w:lang w:val="uz-Cyrl-UZ"/>
        </w:rPr>
      </w:pPr>
      <w:r w:rsidRPr="00370447">
        <w:rPr>
          <w:rFonts w:cs="Times New Roman"/>
          <w:sz w:val="28"/>
          <w:lang w:val="uz-Cyrl-UZ"/>
        </w:rPr>
        <w:t>Xaridor qonunchilikka hamda shartnomaga muvofiq boshqa huquqlarga ega boʻlishi va uning zimmasida oʻzga majburiyatlar ham boʻlishi mumkin.</w:t>
      </w:r>
    </w:p>
    <w:p w14:paraId="44801656" w14:textId="77777777" w:rsidR="00370447" w:rsidRPr="00370447" w:rsidRDefault="00370447" w:rsidP="00370447">
      <w:pPr>
        <w:rPr>
          <w:rFonts w:cs="Times New Roman"/>
          <w:sz w:val="28"/>
          <w:lang w:val="uz-Cyrl-UZ"/>
        </w:rPr>
      </w:pPr>
      <w:r w:rsidRPr="00370447">
        <w:rPr>
          <w:rFonts w:cs="Times New Roman"/>
          <w:sz w:val="28"/>
          <w:lang w:val="uz-Cyrl-UZ"/>
        </w:rPr>
        <w:t>Elektron tijorat operatorlari jumlasiga quyidagilar kiradi:</w:t>
      </w:r>
    </w:p>
    <w:p w14:paraId="0A6BED9A" w14:textId="77777777" w:rsidR="00370447" w:rsidRPr="00370447" w:rsidRDefault="00370447" w:rsidP="00370447">
      <w:pPr>
        <w:rPr>
          <w:rFonts w:cs="Times New Roman"/>
          <w:sz w:val="28"/>
          <w:lang w:val="uz-Cyrl-UZ"/>
        </w:rPr>
      </w:pPr>
      <w:r w:rsidRPr="00370447">
        <w:rPr>
          <w:rFonts w:cs="Times New Roman"/>
          <w:sz w:val="28"/>
          <w:lang w:val="uz-Cyrl-UZ"/>
        </w:rPr>
        <w:t>telekommunikatsiya tarmoqlari operatorlari va provayderlari;</w:t>
      </w:r>
    </w:p>
    <w:p w14:paraId="79112D3D" w14:textId="77777777" w:rsidR="00370447" w:rsidRPr="00370447" w:rsidRDefault="00370447" w:rsidP="00370447">
      <w:pPr>
        <w:rPr>
          <w:rFonts w:cs="Times New Roman"/>
          <w:sz w:val="28"/>
          <w:lang w:val="uz-Cyrl-UZ"/>
        </w:rPr>
      </w:pPr>
      <w:r w:rsidRPr="00370447">
        <w:rPr>
          <w:rFonts w:cs="Times New Roman"/>
          <w:sz w:val="28"/>
          <w:lang w:val="uz-Cyrl-UZ"/>
        </w:rPr>
        <w:t>elektron savdo maydonchalari operatorlari;</w:t>
      </w:r>
    </w:p>
    <w:p w14:paraId="08396CE2" w14:textId="77777777" w:rsidR="00370447" w:rsidRPr="00370447" w:rsidRDefault="00370447" w:rsidP="00370447">
      <w:pPr>
        <w:rPr>
          <w:rFonts w:cs="Times New Roman"/>
          <w:sz w:val="28"/>
          <w:lang w:val="uz-Cyrl-UZ"/>
        </w:rPr>
      </w:pPr>
      <w:r w:rsidRPr="00370447">
        <w:rPr>
          <w:rFonts w:cs="Times New Roman"/>
          <w:sz w:val="28"/>
          <w:lang w:val="uz-Cyrl-UZ"/>
        </w:rPr>
        <w:t>toʻlovga oid xizmatlarni yetkazib beruvchilar;</w:t>
      </w:r>
    </w:p>
    <w:p w14:paraId="515A2477" w14:textId="77777777" w:rsidR="00370447" w:rsidRPr="00370447" w:rsidRDefault="00370447" w:rsidP="00370447">
      <w:pPr>
        <w:rPr>
          <w:rFonts w:cs="Times New Roman"/>
          <w:sz w:val="28"/>
          <w:lang w:val="uz-Cyrl-UZ"/>
        </w:rPr>
      </w:pPr>
      <w:r w:rsidRPr="00370447">
        <w:rPr>
          <w:rFonts w:cs="Times New Roman"/>
          <w:sz w:val="28"/>
          <w:lang w:val="uz-Cyrl-UZ"/>
        </w:rPr>
        <w:t>elektron tijorat subyektlarining elektron hujjatlarini</w:t>
      </w:r>
    </w:p>
    <w:p w14:paraId="0A35C240" w14:textId="77777777" w:rsidR="00370447" w:rsidRPr="00370447" w:rsidRDefault="00370447" w:rsidP="00370447">
      <w:pPr>
        <w:rPr>
          <w:rFonts w:cs="Times New Roman"/>
          <w:sz w:val="28"/>
          <w:lang w:val="uz-Cyrl-UZ"/>
        </w:rPr>
      </w:pPr>
      <w:r w:rsidRPr="00370447">
        <w:rPr>
          <w:rFonts w:cs="Times New Roman"/>
          <w:sz w:val="28"/>
          <w:lang w:val="uz-Cyrl-UZ"/>
        </w:rPr>
        <w:t>va elektron xabarlarini saqlash boʻyicha xizmatlar koʻrsatuvchi yuridik shaxslar.</w:t>
      </w:r>
    </w:p>
    <w:p w14:paraId="32767336" w14:textId="77777777" w:rsidR="00370447" w:rsidRPr="00370447" w:rsidRDefault="00370447" w:rsidP="00370447">
      <w:pPr>
        <w:rPr>
          <w:rFonts w:cs="Times New Roman"/>
          <w:sz w:val="28"/>
          <w:lang w:val="uz-Cyrl-UZ"/>
        </w:rPr>
      </w:pPr>
      <w:r w:rsidRPr="00370447">
        <w:rPr>
          <w:rFonts w:cs="Times New Roman"/>
          <w:sz w:val="28"/>
          <w:lang w:val="uz-Cyrl-UZ"/>
        </w:rPr>
        <w:t>Elektron tijoratda shartnoma taraflar oʻrtasida shartnomaning shartlarini elektron hujjatlar va (yoki) xabarlarni tasdiqlash yoʻli bilan kelishish orqali elektron hujjat shaklida rasmiylashtiriladi.</w:t>
      </w:r>
    </w:p>
    <w:p w14:paraId="6A0B8D55" w14:textId="77777777" w:rsidR="00370447" w:rsidRPr="00370447" w:rsidRDefault="00370447" w:rsidP="00370447">
      <w:pPr>
        <w:rPr>
          <w:rFonts w:cs="Times New Roman"/>
          <w:sz w:val="28"/>
          <w:lang w:val="uz-Cyrl-UZ"/>
        </w:rPr>
      </w:pPr>
      <w:r w:rsidRPr="00370447">
        <w:rPr>
          <w:rFonts w:cs="Times New Roman"/>
          <w:sz w:val="28"/>
          <w:lang w:val="uz-Cyrl-UZ"/>
        </w:rPr>
        <w:lastRenderedPageBreak/>
        <w:t>Elektron tijoratda hujjatlarni shakllantirish taraflarning kelishuviga koʻra amalga oshiriladi.</w:t>
      </w:r>
    </w:p>
    <w:p w14:paraId="4007734E" w14:textId="77777777" w:rsidR="00370447" w:rsidRPr="00370447" w:rsidRDefault="00370447" w:rsidP="00370447">
      <w:pPr>
        <w:rPr>
          <w:rFonts w:cs="Times New Roman"/>
          <w:sz w:val="28"/>
          <w:lang w:val="uz-Cyrl-UZ"/>
        </w:rPr>
      </w:pPr>
      <w:r w:rsidRPr="00370447">
        <w:rPr>
          <w:rFonts w:cs="Times New Roman"/>
          <w:sz w:val="28"/>
          <w:lang w:val="uz-Cyrl-UZ"/>
        </w:rPr>
        <w:t>Elektron tijorat operatorlariga yoki sotuvchilariga shartnoma taraflarini identifikatsiya qilish imkonini beradigan, tovarlarni (ishlarni, xizmatlarni) realizatsiya qilish chogʻida axborot tizimlari orqali shakllantirilgan elektron tarzdagi cheklar, kvitansiyalar, xabarlar va boshqa hujjatlar tovarlar (ishlar, xizmatlar) sotib olinganligini tasdiqlaydigan qogʻozdagi shunga oʻxshash hujjatlarga tenglashtiriladi.</w:t>
      </w:r>
    </w:p>
    <w:p w14:paraId="29B5C2F8" w14:textId="77777777" w:rsidR="00370447" w:rsidRPr="00370447" w:rsidRDefault="00370447" w:rsidP="00370447">
      <w:pPr>
        <w:rPr>
          <w:rFonts w:cs="Times New Roman"/>
          <w:sz w:val="28"/>
          <w:lang w:val="uz-Cyrl-UZ"/>
        </w:rPr>
      </w:pPr>
      <w:r w:rsidRPr="00370447">
        <w:rPr>
          <w:rFonts w:cs="Times New Roman"/>
          <w:sz w:val="28"/>
          <w:lang w:val="uz-Cyrl-UZ"/>
        </w:rPr>
        <w:t>Elektron tijoratdagi hujjatda hujjatni imzolagan shaxsning roziligini ifodalaydigan hamda uni identifikatsiya va autentifikatsiya qilish imkonini beradigan elektron tasdiqlash usullari (“SMS”, “Face-ID” va boshqalar) ham imzo sifatida tan olinadi.</w:t>
      </w:r>
    </w:p>
    <w:p w14:paraId="16559028" w14:textId="77777777" w:rsidR="00370447" w:rsidRPr="00370447" w:rsidRDefault="00370447" w:rsidP="00370447">
      <w:pPr>
        <w:rPr>
          <w:rFonts w:cs="Times New Roman"/>
          <w:sz w:val="28"/>
          <w:lang w:val="uz-Cyrl-UZ"/>
        </w:rPr>
      </w:pPr>
      <w:r w:rsidRPr="00370447">
        <w:rPr>
          <w:rFonts w:cs="Times New Roman"/>
          <w:sz w:val="28"/>
          <w:lang w:val="uz-Cyrl-UZ"/>
        </w:rPr>
        <w:t>Elektron tijoratdagi elektron hujjatlar, shuningdek elektron shaklda qayd etilgan, oʻz yuboruvchisini identifikatsiya qilish imkonini beradigan axborot qogʻozda rasmiylashtirilgan va oʻz qoʻli bilan imzolangan hujjatlarga tenglashtiriladi hamda ulardan shartnoma tuzilganligining dalili sifatida foydalanilishi mumkin.</w:t>
      </w:r>
    </w:p>
    <w:p w14:paraId="5AED21F8" w14:textId="77777777" w:rsidR="00370447" w:rsidRPr="00370447" w:rsidRDefault="00370447" w:rsidP="00370447">
      <w:pPr>
        <w:rPr>
          <w:rFonts w:cs="Times New Roman"/>
          <w:sz w:val="28"/>
          <w:lang w:val="uz-Cyrl-UZ"/>
        </w:rPr>
      </w:pPr>
      <w:r w:rsidRPr="00370447">
        <w:rPr>
          <w:rFonts w:cs="Times New Roman"/>
          <w:sz w:val="28"/>
          <w:lang w:val="uz-Cyrl-UZ"/>
        </w:rPr>
        <w:t>Shartnoma faqat axborot tizimlaridan foydalanilgan holda tuzilganligiga asoslanib, haqiqiy emas deb topilishi mumkin emas.</w:t>
      </w:r>
    </w:p>
    <w:p w14:paraId="7CFDA6A2" w14:textId="77777777" w:rsidR="00370447" w:rsidRPr="00370447" w:rsidRDefault="00370447" w:rsidP="00370447">
      <w:pPr>
        <w:rPr>
          <w:rFonts w:cs="Times New Roman"/>
          <w:sz w:val="28"/>
          <w:lang w:val="uz-Cyrl-UZ"/>
        </w:rPr>
      </w:pPr>
      <w:r w:rsidRPr="00370447">
        <w:rPr>
          <w:rFonts w:cs="Times New Roman"/>
          <w:sz w:val="28"/>
          <w:lang w:val="uz-Cyrl-UZ"/>
        </w:rPr>
        <w:t>Elektron tijorat sohasida toʻlovlar quyidagi usullar bilan amalga oshiriladi:</w:t>
      </w:r>
    </w:p>
    <w:p w14:paraId="3D8BF1DB" w14:textId="77777777" w:rsidR="00370447" w:rsidRPr="00370447" w:rsidRDefault="00370447" w:rsidP="00370447">
      <w:pPr>
        <w:rPr>
          <w:rFonts w:cs="Times New Roman"/>
          <w:sz w:val="28"/>
          <w:lang w:val="uz-Cyrl-UZ"/>
        </w:rPr>
      </w:pPr>
      <w:r w:rsidRPr="00370447">
        <w:rPr>
          <w:rFonts w:cs="Times New Roman"/>
          <w:sz w:val="28"/>
          <w:lang w:val="uz-Cyrl-UZ"/>
        </w:rPr>
        <w:t>naqd pul mablagʻlari bilan – naqd pul mablagʻlari toʻlov vositasi tarzida virtual terminallar (“E-POS”) orqali qabul qilinganligini tasdiqlaydigan hujjatlarni hamda sotuvchi va sotilgan tovarlar (ishlar, xizmatlar) toʻgʻrisidagi axborotni oʻzida aks ettiradigan hujjatlarni xaridorga taqdim etish orqali;</w:t>
      </w:r>
    </w:p>
    <w:p w14:paraId="33756327" w14:textId="77777777" w:rsidR="00370447" w:rsidRPr="00370447" w:rsidRDefault="00370447" w:rsidP="00370447">
      <w:pPr>
        <w:rPr>
          <w:rFonts w:cs="Times New Roman"/>
          <w:sz w:val="28"/>
          <w:lang w:val="uz-Cyrl-UZ"/>
        </w:rPr>
      </w:pPr>
      <w:r w:rsidRPr="00370447">
        <w:rPr>
          <w:rFonts w:cs="Times New Roman"/>
          <w:sz w:val="28"/>
          <w:lang w:val="uz-Cyrl-UZ"/>
        </w:rPr>
        <w:t>pul mablagʻlarini bank hisobvaragʻidan oʻtkazish orqali – pul mablagʻlarini bank hisobvaragʻidan (shu jumladan bank kartalarining hisobvaragʻidan) oʻtkazish vositasida, shu jumladan shaxsiy kabinet (masofadan xizmat koʻrsatish tizimi) orqali yoki toʻlov tashkilotining tizimi orqali oʻtkazish vositasida;</w:t>
      </w:r>
    </w:p>
    <w:p w14:paraId="23663BD8" w14:textId="77777777" w:rsidR="00370447" w:rsidRPr="00370447" w:rsidRDefault="00370447" w:rsidP="00370447">
      <w:pPr>
        <w:rPr>
          <w:rFonts w:cs="Times New Roman"/>
          <w:sz w:val="28"/>
          <w:lang w:val="uz-Cyrl-UZ"/>
        </w:rPr>
      </w:pPr>
      <w:r w:rsidRPr="00370447">
        <w:rPr>
          <w:rFonts w:cs="Times New Roman"/>
          <w:sz w:val="28"/>
          <w:lang w:val="uz-Cyrl-UZ"/>
        </w:rPr>
        <w:t>elektron pullardan foydalangan holda – elektron pullar tizimida ochilgan elektron hamyondagi pul mablagʻlarini oʻtkazish vositasida.</w:t>
      </w:r>
    </w:p>
    <w:p w14:paraId="21D24987" w14:textId="7695E250" w:rsidR="004D5716" w:rsidRPr="00C9094B" w:rsidRDefault="00370447" w:rsidP="00370447">
      <w:pPr>
        <w:rPr>
          <w:rFonts w:cs="Times New Roman"/>
          <w:b/>
          <w:sz w:val="28"/>
          <w:lang w:val="uz-Cyrl-UZ"/>
        </w:rPr>
      </w:pPr>
      <w:r w:rsidRPr="00370447">
        <w:rPr>
          <w:rFonts w:cs="Times New Roman"/>
          <w:sz w:val="28"/>
          <w:lang w:val="uz-Cyrl-UZ"/>
        </w:rPr>
        <w:t>Qonun rasmiy eʼlon qilingan kundan uch oy oʻtgach kuchga kiradi.</w:t>
      </w:r>
    </w:p>
    <w:sectPr w:rsidR="004D5716" w:rsidRPr="00C9094B" w:rsidSect="007E13DA">
      <w:headerReference w:type="defaul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B843D" w14:textId="77777777" w:rsidR="00864305" w:rsidRDefault="00864305" w:rsidP="00005E0E">
      <w:pPr>
        <w:spacing w:before="0"/>
      </w:pPr>
      <w:r>
        <w:separator/>
      </w:r>
    </w:p>
  </w:endnote>
  <w:endnote w:type="continuationSeparator" w:id="0">
    <w:p w14:paraId="29F4011B" w14:textId="77777777" w:rsidR="00864305" w:rsidRDefault="00864305" w:rsidP="00005E0E">
      <w:pPr>
        <w:spacing w:before="0"/>
      </w:pPr>
      <w:r>
        <w:continuationSeparator/>
      </w:r>
    </w:p>
  </w:endnote>
  <w:endnote w:type="continuationNotice" w:id="1">
    <w:p w14:paraId="43B8CD16" w14:textId="77777777" w:rsidR="00864305" w:rsidRDefault="0086430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9F59E" w14:textId="77777777" w:rsidR="00864305" w:rsidRDefault="00864305" w:rsidP="00005E0E">
      <w:pPr>
        <w:spacing w:before="0"/>
      </w:pPr>
      <w:r>
        <w:separator/>
      </w:r>
    </w:p>
  </w:footnote>
  <w:footnote w:type="continuationSeparator" w:id="0">
    <w:p w14:paraId="1F185698" w14:textId="77777777" w:rsidR="00864305" w:rsidRDefault="00864305" w:rsidP="00005E0E">
      <w:pPr>
        <w:spacing w:before="0"/>
      </w:pPr>
      <w:r>
        <w:continuationSeparator/>
      </w:r>
    </w:p>
  </w:footnote>
  <w:footnote w:type="continuationNotice" w:id="1">
    <w:p w14:paraId="46981825" w14:textId="77777777" w:rsidR="00864305" w:rsidRDefault="00864305">
      <w:pPr>
        <w:spacing w:before="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177421077"/>
      <w:docPartObj>
        <w:docPartGallery w:val="Page Numbers (Top of Page)"/>
        <w:docPartUnique/>
      </w:docPartObj>
    </w:sdtPr>
    <w:sdtEndPr>
      <w:rPr>
        <w:rFonts w:cs="Times New Roman"/>
        <w:sz w:val="28"/>
        <w:szCs w:val="28"/>
      </w:rPr>
    </w:sdtEndPr>
    <w:sdtContent>
      <w:p w14:paraId="24DCF59C" w14:textId="01516555" w:rsidR="00A36DC0" w:rsidRPr="007A4189" w:rsidRDefault="00A36DC0">
        <w:pPr>
          <w:pStyle w:val="af1"/>
          <w:jc w:val="center"/>
          <w:rPr>
            <w:rFonts w:cs="Times New Roman"/>
            <w:sz w:val="28"/>
            <w:szCs w:val="28"/>
          </w:rPr>
        </w:pPr>
        <w:r w:rsidRPr="007A4189">
          <w:rPr>
            <w:rFonts w:cs="Times New Roman"/>
            <w:sz w:val="28"/>
            <w:szCs w:val="28"/>
          </w:rPr>
          <w:fldChar w:fldCharType="begin"/>
        </w:r>
        <w:r w:rsidRPr="007A4189">
          <w:rPr>
            <w:rFonts w:cs="Times New Roman"/>
            <w:sz w:val="28"/>
            <w:szCs w:val="28"/>
          </w:rPr>
          <w:instrText>PAGE   \* MERGEFORMAT</w:instrText>
        </w:r>
        <w:r w:rsidRPr="007A4189">
          <w:rPr>
            <w:rFonts w:cs="Times New Roman"/>
            <w:sz w:val="28"/>
            <w:szCs w:val="28"/>
          </w:rPr>
          <w:fldChar w:fldCharType="separate"/>
        </w:r>
        <w:r w:rsidR="00276E70">
          <w:rPr>
            <w:rFonts w:cs="Times New Roman"/>
            <w:noProof/>
            <w:sz w:val="28"/>
            <w:szCs w:val="28"/>
          </w:rPr>
          <w:t>2</w:t>
        </w:r>
        <w:r w:rsidRPr="007A4189">
          <w:rPr>
            <w:rFonts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0968"/>
    <w:multiLevelType w:val="hybridMultilevel"/>
    <w:tmpl w:val="B3289EFE"/>
    <w:lvl w:ilvl="0" w:tplc="B53EB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BC"/>
    <w:rsid w:val="00000509"/>
    <w:rsid w:val="00002AA7"/>
    <w:rsid w:val="00005E0E"/>
    <w:rsid w:val="000065BD"/>
    <w:rsid w:val="00012007"/>
    <w:rsid w:val="00012CBE"/>
    <w:rsid w:val="00020108"/>
    <w:rsid w:val="000214D9"/>
    <w:rsid w:val="0002173C"/>
    <w:rsid w:val="00023D3F"/>
    <w:rsid w:val="000254E9"/>
    <w:rsid w:val="00027FBF"/>
    <w:rsid w:val="00030717"/>
    <w:rsid w:val="00031C9C"/>
    <w:rsid w:val="00032DA4"/>
    <w:rsid w:val="000346E1"/>
    <w:rsid w:val="000365B7"/>
    <w:rsid w:val="00036D4D"/>
    <w:rsid w:val="00037420"/>
    <w:rsid w:val="0004323A"/>
    <w:rsid w:val="000453E6"/>
    <w:rsid w:val="00046C46"/>
    <w:rsid w:val="00051D5A"/>
    <w:rsid w:val="000536AA"/>
    <w:rsid w:val="00057264"/>
    <w:rsid w:val="00057A8B"/>
    <w:rsid w:val="00061C33"/>
    <w:rsid w:val="00061EB1"/>
    <w:rsid w:val="000624C9"/>
    <w:rsid w:val="000636F7"/>
    <w:rsid w:val="000640F8"/>
    <w:rsid w:val="00071AA1"/>
    <w:rsid w:val="000754E9"/>
    <w:rsid w:val="00076AC9"/>
    <w:rsid w:val="00077E52"/>
    <w:rsid w:val="000808FF"/>
    <w:rsid w:val="00083ACD"/>
    <w:rsid w:val="00087576"/>
    <w:rsid w:val="0009097B"/>
    <w:rsid w:val="00091298"/>
    <w:rsid w:val="00092593"/>
    <w:rsid w:val="000A04A9"/>
    <w:rsid w:val="000A42AF"/>
    <w:rsid w:val="000A5245"/>
    <w:rsid w:val="000A7E2B"/>
    <w:rsid w:val="000B0776"/>
    <w:rsid w:val="000B16E2"/>
    <w:rsid w:val="000B19A2"/>
    <w:rsid w:val="000B4FD3"/>
    <w:rsid w:val="000B5D94"/>
    <w:rsid w:val="000C11DD"/>
    <w:rsid w:val="000C2849"/>
    <w:rsid w:val="000C7ECF"/>
    <w:rsid w:val="000D09AF"/>
    <w:rsid w:val="000D5887"/>
    <w:rsid w:val="000D69B3"/>
    <w:rsid w:val="000D6B74"/>
    <w:rsid w:val="000D6D44"/>
    <w:rsid w:val="000D7EB1"/>
    <w:rsid w:val="000E123F"/>
    <w:rsid w:val="000E1D9E"/>
    <w:rsid w:val="000E2906"/>
    <w:rsid w:val="000E4B8B"/>
    <w:rsid w:val="000E5D3E"/>
    <w:rsid w:val="000E6673"/>
    <w:rsid w:val="000E6C73"/>
    <w:rsid w:val="000E6D1E"/>
    <w:rsid w:val="000E750C"/>
    <w:rsid w:val="000F23C5"/>
    <w:rsid w:val="000F23F9"/>
    <w:rsid w:val="000F4AE0"/>
    <w:rsid w:val="000F5468"/>
    <w:rsid w:val="000F561C"/>
    <w:rsid w:val="000F5B93"/>
    <w:rsid w:val="000F7B8C"/>
    <w:rsid w:val="00101A83"/>
    <w:rsid w:val="00101E07"/>
    <w:rsid w:val="00105AE5"/>
    <w:rsid w:val="001115ED"/>
    <w:rsid w:val="00113B9F"/>
    <w:rsid w:val="001155D0"/>
    <w:rsid w:val="001254B8"/>
    <w:rsid w:val="0012603D"/>
    <w:rsid w:val="00126431"/>
    <w:rsid w:val="00126F8D"/>
    <w:rsid w:val="00127DBF"/>
    <w:rsid w:val="00132039"/>
    <w:rsid w:val="001340FF"/>
    <w:rsid w:val="0013584D"/>
    <w:rsid w:val="00140F0D"/>
    <w:rsid w:val="00142C9F"/>
    <w:rsid w:val="00145ADD"/>
    <w:rsid w:val="00151B6C"/>
    <w:rsid w:val="00152125"/>
    <w:rsid w:val="00153F3F"/>
    <w:rsid w:val="00154CB4"/>
    <w:rsid w:val="00160EC3"/>
    <w:rsid w:val="00162073"/>
    <w:rsid w:val="001621FC"/>
    <w:rsid w:val="00162710"/>
    <w:rsid w:val="00163E61"/>
    <w:rsid w:val="00164C2B"/>
    <w:rsid w:val="00165E8B"/>
    <w:rsid w:val="00166160"/>
    <w:rsid w:val="0016769A"/>
    <w:rsid w:val="001733A6"/>
    <w:rsid w:val="0017719D"/>
    <w:rsid w:val="001776F7"/>
    <w:rsid w:val="001777C1"/>
    <w:rsid w:val="00180473"/>
    <w:rsid w:val="001806C5"/>
    <w:rsid w:val="001910C8"/>
    <w:rsid w:val="001914F7"/>
    <w:rsid w:val="00193B0B"/>
    <w:rsid w:val="00195130"/>
    <w:rsid w:val="0019628E"/>
    <w:rsid w:val="00196581"/>
    <w:rsid w:val="00197C6B"/>
    <w:rsid w:val="00197CF3"/>
    <w:rsid w:val="00197FEF"/>
    <w:rsid w:val="001A014C"/>
    <w:rsid w:val="001A05AB"/>
    <w:rsid w:val="001A1586"/>
    <w:rsid w:val="001A6629"/>
    <w:rsid w:val="001B1257"/>
    <w:rsid w:val="001B1876"/>
    <w:rsid w:val="001B1C12"/>
    <w:rsid w:val="001B285D"/>
    <w:rsid w:val="001B2E6C"/>
    <w:rsid w:val="001B31BF"/>
    <w:rsid w:val="001C13E4"/>
    <w:rsid w:val="001C1666"/>
    <w:rsid w:val="001C216B"/>
    <w:rsid w:val="001D0471"/>
    <w:rsid w:val="001D2F1D"/>
    <w:rsid w:val="001D3F54"/>
    <w:rsid w:val="001D77C8"/>
    <w:rsid w:val="001E3CD3"/>
    <w:rsid w:val="001E549E"/>
    <w:rsid w:val="001E6B45"/>
    <w:rsid w:val="001E78BB"/>
    <w:rsid w:val="001F5034"/>
    <w:rsid w:val="001F6D1A"/>
    <w:rsid w:val="001F6ED6"/>
    <w:rsid w:val="00200DFA"/>
    <w:rsid w:val="00201A3B"/>
    <w:rsid w:val="00201F71"/>
    <w:rsid w:val="00202ECB"/>
    <w:rsid w:val="0020397A"/>
    <w:rsid w:val="00203E8D"/>
    <w:rsid w:val="00204F71"/>
    <w:rsid w:val="00206EA0"/>
    <w:rsid w:val="002104C5"/>
    <w:rsid w:val="002128EB"/>
    <w:rsid w:val="002136AF"/>
    <w:rsid w:val="00214383"/>
    <w:rsid w:val="00214699"/>
    <w:rsid w:val="00216D5F"/>
    <w:rsid w:val="00220EF4"/>
    <w:rsid w:val="00221C20"/>
    <w:rsid w:val="002271AD"/>
    <w:rsid w:val="002305AB"/>
    <w:rsid w:val="00235DE0"/>
    <w:rsid w:val="00242069"/>
    <w:rsid w:val="00243B82"/>
    <w:rsid w:val="00244BC8"/>
    <w:rsid w:val="00250B1F"/>
    <w:rsid w:val="00255FA7"/>
    <w:rsid w:val="0026579F"/>
    <w:rsid w:val="00266B0B"/>
    <w:rsid w:val="002676FD"/>
    <w:rsid w:val="00273058"/>
    <w:rsid w:val="00275EF5"/>
    <w:rsid w:val="00276E70"/>
    <w:rsid w:val="00277595"/>
    <w:rsid w:val="0028131E"/>
    <w:rsid w:val="0028275A"/>
    <w:rsid w:val="0029037D"/>
    <w:rsid w:val="00290EA8"/>
    <w:rsid w:val="002910CE"/>
    <w:rsid w:val="00293792"/>
    <w:rsid w:val="00293BDE"/>
    <w:rsid w:val="00296A12"/>
    <w:rsid w:val="00297E3D"/>
    <w:rsid w:val="002A3B6A"/>
    <w:rsid w:val="002A75F7"/>
    <w:rsid w:val="002B191B"/>
    <w:rsid w:val="002B322D"/>
    <w:rsid w:val="002B4538"/>
    <w:rsid w:val="002B6B12"/>
    <w:rsid w:val="002C31C0"/>
    <w:rsid w:val="002C3456"/>
    <w:rsid w:val="002C484F"/>
    <w:rsid w:val="002C630E"/>
    <w:rsid w:val="002C6757"/>
    <w:rsid w:val="002C6B04"/>
    <w:rsid w:val="002D00ED"/>
    <w:rsid w:val="002D2762"/>
    <w:rsid w:val="002D3447"/>
    <w:rsid w:val="002D7160"/>
    <w:rsid w:val="002D731D"/>
    <w:rsid w:val="002D749A"/>
    <w:rsid w:val="002E013D"/>
    <w:rsid w:val="002E067B"/>
    <w:rsid w:val="002E3270"/>
    <w:rsid w:val="002F2FDB"/>
    <w:rsid w:val="002F42FF"/>
    <w:rsid w:val="002F5E86"/>
    <w:rsid w:val="003015A0"/>
    <w:rsid w:val="0030601C"/>
    <w:rsid w:val="003107F8"/>
    <w:rsid w:val="00311A8E"/>
    <w:rsid w:val="00312B30"/>
    <w:rsid w:val="00313D00"/>
    <w:rsid w:val="00313F32"/>
    <w:rsid w:val="00330BAD"/>
    <w:rsid w:val="0033385A"/>
    <w:rsid w:val="003350B9"/>
    <w:rsid w:val="00341E5F"/>
    <w:rsid w:val="0034403D"/>
    <w:rsid w:val="00345F09"/>
    <w:rsid w:val="0034670B"/>
    <w:rsid w:val="00350C4A"/>
    <w:rsid w:val="00351089"/>
    <w:rsid w:val="00351BBF"/>
    <w:rsid w:val="00353018"/>
    <w:rsid w:val="00354275"/>
    <w:rsid w:val="0035458E"/>
    <w:rsid w:val="00356A7C"/>
    <w:rsid w:val="00360117"/>
    <w:rsid w:val="00361CC3"/>
    <w:rsid w:val="003628AE"/>
    <w:rsid w:val="00364237"/>
    <w:rsid w:val="00366E89"/>
    <w:rsid w:val="00367253"/>
    <w:rsid w:val="00370447"/>
    <w:rsid w:val="00370E80"/>
    <w:rsid w:val="003715B1"/>
    <w:rsid w:val="00371FD8"/>
    <w:rsid w:val="0037233A"/>
    <w:rsid w:val="00383E6F"/>
    <w:rsid w:val="0038461A"/>
    <w:rsid w:val="003846EA"/>
    <w:rsid w:val="00384A73"/>
    <w:rsid w:val="0038791D"/>
    <w:rsid w:val="003971DE"/>
    <w:rsid w:val="003B155C"/>
    <w:rsid w:val="003B1F40"/>
    <w:rsid w:val="003B43DC"/>
    <w:rsid w:val="003B500A"/>
    <w:rsid w:val="003B7927"/>
    <w:rsid w:val="003D6335"/>
    <w:rsid w:val="003D69FB"/>
    <w:rsid w:val="003E2C65"/>
    <w:rsid w:val="003E75B1"/>
    <w:rsid w:val="003E7A92"/>
    <w:rsid w:val="003E7CC0"/>
    <w:rsid w:val="003F2587"/>
    <w:rsid w:val="003F2C8A"/>
    <w:rsid w:val="00401056"/>
    <w:rsid w:val="004013D6"/>
    <w:rsid w:val="00402BE4"/>
    <w:rsid w:val="00402CE8"/>
    <w:rsid w:val="0040390E"/>
    <w:rsid w:val="004051EC"/>
    <w:rsid w:val="0040617E"/>
    <w:rsid w:val="004068F3"/>
    <w:rsid w:val="00407870"/>
    <w:rsid w:val="004114C9"/>
    <w:rsid w:val="00415B91"/>
    <w:rsid w:val="00415BF8"/>
    <w:rsid w:val="00415E28"/>
    <w:rsid w:val="0042264A"/>
    <w:rsid w:val="00422C84"/>
    <w:rsid w:val="00422D1B"/>
    <w:rsid w:val="00424B8C"/>
    <w:rsid w:val="00427D19"/>
    <w:rsid w:val="004321B8"/>
    <w:rsid w:val="00437A30"/>
    <w:rsid w:val="0044046F"/>
    <w:rsid w:val="00443BE4"/>
    <w:rsid w:val="00444D15"/>
    <w:rsid w:val="0044514F"/>
    <w:rsid w:val="00446307"/>
    <w:rsid w:val="00453656"/>
    <w:rsid w:val="00460C93"/>
    <w:rsid w:val="004634C5"/>
    <w:rsid w:val="004656BA"/>
    <w:rsid w:val="004666AC"/>
    <w:rsid w:val="00467FD7"/>
    <w:rsid w:val="00471E66"/>
    <w:rsid w:val="004732A5"/>
    <w:rsid w:val="00473C0F"/>
    <w:rsid w:val="00476E3C"/>
    <w:rsid w:val="00480AB8"/>
    <w:rsid w:val="00481B0B"/>
    <w:rsid w:val="004867EB"/>
    <w:rsid w:val="00487648"/>
    <w:rsid w:val="00487D6F"/>
    <w:rsid w:val="0049059E"/>
    <w:rsid w:val="00493D20"/>
    <w:rsid w:val="00496791"/>
    <w:rsid w:val="004A0A91"/>
    <w:rsid w:val="004A0EC8"/>
    <w:rsid w:val="004A4348"/>
    <w:rsid w:val="004B001D"/>
    <w:rsid w:val="004B04B5"/>
    <w:rsid w:val="004B2689"/>
    <w:rsid w:val="004B4563"/>
    <w:rsid w:val="004B6A89"/>
    <w:rsid w:val="004B793E"/>
    <w:rsid w:val="004C71E1"/>
    <w:rsid w:val="004C7825"/>
    <w:rsid w:val="004C79BD"/>
    <w:rsid w:val="004D0A81"/>
    <w:rsid w:val="004D2355"/>
    <w:rsid w:val="004D40A1"/>
    <w:rsid w:val="004D4F1E"/>
    <w:rsid w:val="004D5716"/>
    <w:rsid w:val="004D573E"/>
    <w:rsid w:val="004D7452"/>
    <w:rsid w:val="004E11BC"/>
    <w:rsid w:val="004E1CF3"/>
    <w:rsid w:val="004E35FB"/>
    <w:rsid w:val="004E63B6"/>
    <w:rsid w:val="004F03EF"/>
    <w:rsid w:val="004F4EA1"/>
    <w:rsid w:val="00500B98"/>
    <w:rsid w:val="00503466"/>
    <w:rsid w:val="005068D8"/>
    <w:rsid w:val="005076A2"/>
    <w:rsid w:val="005076AF"/>
    <w:rsid w:val="00511F65"/>
    <w:rsid w:val="00513528"/>
    <w:rsid w:val="0051597E"/>
    <w:rsid w:val="005162D3"/>
    <w:rsid w:val="00521C93"/>
    <w:rsid w:val="005278EC"/>
    <w:rsid w:val="0053158B"/>
    <w:rsid w:val="005322B5"/>
    <w:rsid w:val="00533E55"/>
    <w:rsid w:val="0053582B"/>
    <w:rsid w:val="005367AA"/>
    <w:rsid w:val="005414B5"/>
    <w:rsid w:val="00543FAB"/>
    <w:rsid w:val="00546BEE"/>
    <w:rsid w:val="00551E18"/>
    <w:rsid w:val="005536DB"/>
    <w:rsid w:val="0055462F"/>
    <w:rsid w:val="005553FC"/>
    <w:rsid w:val="00556F0A"/>
    <w:rsid w:val="0055754A"/>
    <w:rsid w:val="00560E6A"/>
    <w:rsid w:val="005621A1"/>
    <w:rsid w:val="0056242F"/>
    <w:rsid w:val="005656E3"/>
    <w:rsid w:val="00577971"/>
    <w:rsid w:val="00583181"/>
    <w:rsid w:val="00584A4B"/>
    <w:rsid w:val="005921E1"/>
    <w:rsid w:val="00594D3B"/>
    <w:rsid w:val="00596944"/>
    <w:rsid w:val="005973BF"/>
    <w:rsid w:val="0059779B"/>
    <w:rsid w:val="00597EAA"/>
    <w:rsid w:val="005A41DD"/>
    <w:rsid w:val="005A7DD9"/>
    <w:rsid w:val="005B2412"/>
    <w:rsid w:val="005B2CE5"/>
    <w:rsid w:val="005B2D1B"/>
    <w:rsid w:val="005B5A79"/>
    <w:rsid w:val="005C0187"/>
    <w:rsid w:val="005C1406"/>
    <w:rsid w:val="005C71DA"/>
    <w:rsid w:val="005C74B3"/>
    <w:rsid w:val="005D030F"/>
    <w:rsid w:val="005D0DCC"/>
    <w:rsid w:val="005D132B"/>
    <w:rsid w:val="005D2BB7"/>
    <w:rsid w:val="005D5207"/>
    <w:rsid w:val="005D5D0F"/>
    <w:rsid w:val="005D6A52"/>
    <w:rsid w:val="005E2756"/>
    <w:rsid w:val="005E3B66"/>
    <w:rsid w:val="005E4406"/>
    <w:rsid w:val="005E48A8"/>
    <w:rsid w:val="005E6CAE"/>
    <w:rsid w:val="005F0648"/>
    <w:rsid w:val="005F3F91"/>
    <w:rsid w:val="005F4760"/>
    <w:rsid w:val="005F6909"/>
    <w:rsid w:val="005F6A11"/>
    <w:rsid w:val="005F742C"/>
    <w:rsid w:val="00601A3F"/>
    <w:rsid w:val="0060280B"/>
    <w:rsid w:val="00603B88"/>
    <w:rsid w:val="0060417F"/>
    <w:rsid w:val="006055E6"/>
    <w:rsid w:val="0060744C"/>
    <w:rsid w:val="00607A87"/>
    <w:rsid w:val="006109F0"/>
    <w:rsid w:val="00612D33"/>
    <w:rsid w:val="00613466"/>
    <w:rsid w:val="0061724D"/>
    <w:rsid w:val="006222FF"/>
    <w:rsid w:val="0062238C"/>
    <w:rsid w:val="00622707"/>
    <w:rsid w:val="00634162"/>
    <w:rsid w:val="00635415"/>
    <w:rsid w:val="006367F3"/>
    <w:rsid w:val="0064754A"/>
    <w:rsid w:val="00660215"/>
    <w:rsid w:val="00661D04"/>
    <w:rsid w:val="00662811"/>
    <w:rsid w:val="00663BC7"/>
    <w:rsid w:val="006722BE"/>
    <w:rsid w:val="006723B2"/>
    <w:rsid w:val="006766AB"/>
    <w:rsid w:val="00676B6D"/>
    <w:rsid w:val="00682EAF"/>
    <w:rsid w:val="00683F6C"/>
    <w:rsid w:val="00685A64"/>
    <w:rsid w:val="006878B4"/>
    <w:rsid w:val="00687A0A"/>
    <w:rsid w:val="0069114D"/>
    <w:rsid w:val="00691811"/>
    <w:rsid w:val="006926BA"/>
    <w:rsid w:val="00693377"/>
    <w:rsid w:val="006A7854"/>
    <w:rsid w:val="006A79D7"/>
    <w:rsid w:val="006B1842"/>
    <w:rsid w:val="006B5985"/>
    <w:rsid w:val="006B652A"/>
    <w:rsid w:val="006B7E6F"/>
    <w:rsid w:val="006C0B77"/>
    <w:rsid w:val="006C2E1D"/>
    <w:rsid w:val="006C3ADD"/>
    <w:rsid w:val="006C5F09"/>
    <w:rsid w:val="006C69FE"/>
    <w:rsid w:val="006D2410"/>
    <w:rsid w:val="006D28D8"/>
    <w:rsid w:val="006D2B4C"/>
    <w:rsid w:val="006E1C00"/>
    <w:rsid w:val="006E531B"/>
    <w:rsid w:val="006E71BF"/>
    <w:rsid w:val="006F252B"/>
    <w:rsid w:val="006F33A4"/>
    <w:rsid w:val="006F45FC"/>
    <w:rsid w:val="006F7884"/>
    <w:rsid w:val="007019CD"/>
    <w:rsid w:val="00701FE0"/>
    <w:rsid w:val="00704806"/>
    <w:rsid w:val="00707859"/>
    <w:rsid w:val="007163F7"/>
    <w:rsid w:val="00717C2A"/>
    <w:rsid w:val="00722048"/>
    <w:rsid w:val="007310D0"/>
    <w:rsid w:val="00731CC6"/>
    <w:rsid w:val="007332FA"/>
    <w:rsid w:val="00734C27"/>
    <w:rsid w:val="00740C70"/>
    <w:rsid w:val="0074240A"/>
    <w:rsid w:val="007437F9"/>
    <w:rsid w:val="00745315"/>
    <w:rsid w:val="0074570D"/>
    <w:rsid w:val="0074702C"/>
    <w:rsid w:val="00752C47"/>
    <w:rsid w:val="00756F74"/>
    <w:rsid w:val="00757435"/>
    <w:rsid w:val="007576A2"/>
    <w:rsid w:val="00762718"/>
    <w:rsid w:val="0076483B"/>
    <w:rsid w:val="00770F25"/>
    <w:rsid w:val="007729D3"/>
    <w:rsid w:val="00773C23"/>
    <w:rsid w:val="007759C0"/>
    <w:rsid w:val="00776236"/>
    <w:rsid w:val="00780A5A"/>
    <w:rsid w:val="00785444"/>
    <w:rsid w:val="007870DB"/>
    <w:rsid w:val="00791629"/>
    <w:rsid w:val="00792552"/>
    <w:rsid w:val="00795593"/>
    <w:rsid w:val="007A2BFB"/>
    <w:rsid w:val="007A3CA3"/>
    <w:rsid w:val="007A4189"/>
    <w:rsid w:val="007A4A75"/>
    <w:rsid w:val="007A7BC2"/>
    <w:rsid w:val="007B20F6"/>
    <w:rsid w:val="007B2827"/>
    <w:rsid w:val="007B2BC2"/>
    <w:rsid w:val="007B320F"/>
    <w:rsid w:val="007C6604"/>
    <w:rsid w:val="007D66E0"/>
    <w:rsid w:val="007D6906"/>
    <w:rsid w:val="007E0F97"/>
    <w:rsid w:val="007E1235"/>
    <w:rsid w:val="007E13DA"/>
    <w:rsid w:val="007E4DC5"/>
    <w:rsid w:val="007E6E94"/>
    <w:rsid w:val="007F26EB"/>
    <w:rsid w:val="007F5461"/>
    <w:rsid w:val="008007C5"/>
    <w:rsid w:val="00801400"/>
    <w:rsid w:val="0080162C"/>
    <w:rsid w:val="00802809"/>
    <w:rsid w:val="008057CA"/>
    <w:rsid w:val="008111DF"/>
    <w:rsid w:val="00813457"/>
    <w:rsid w:val="0081629A"/>
    <w:rsid w:val="00816BE7"/>
    <w:rsid w:val="00820B13"/>
    <w:rsid w:val="008220A8"/>
    <w:rsid w:val="00822B16"/>
    <w:rsid w:val="00823DF8"/>
    <w:rsid w:val="008240EB"/>
    <w:rsid w:val="008241F9"/>
    <w:rsid w:val="008242FF"/>
    <w:rsid w:val="008245F9"/>
    <w:rsid w:val="00827859"/>
    <w:rsid w:val="008304C5"/>
    <w:rsid w:val="00834955"/>
    <w:rsid w:val="008362D0"/>
    <w:rsid w:val="0084462C"/>
    <w:rsid w:val="00844D8B"/>
    <w:rsid w:val="008460F8"/>
    <w:rsid w:val="008463ED"/>
    <w:rsid w:val="00851B75"/>
    <w:rsid w:val="008525CE"/>
    <w:rsid w:val="0085278B"/>
    <w:rsid w:val="00853FA8"/>
    <w:rsid w:val="00855BCA"/>
    <w:rsid w:val="008576CA"/>
    <w:rsid w:val="00861B49"/>
    <w:rsid w:val="00862B86"/>
    <w:rsid w:val="00863C82"/>
    <w:rsid w:val="00863C87"/>
    <w:rsid w:val="008642DA"/>
    <w:rsid w:val="00864305"/>
    <w:rsid w:val="00866E11"/>
    <w:rsid w:val="00870259"/>
    <w:rsid w:val="00870751"/>
    <w:rsid w:val="00872084"/>
    <w:rsid w:val="00872F76"/>
    <w:rsid w:val="00874220"/>
    <w:rsid w:val="008750FA"/>
    <w:rsid w:val="008770D6"/>
    <w:rsid w:val="00877FA0"/>
    <w:rsid w:val="00880064"/>
    <w:rsid w:val="00881D33"/>
    <w:rsid w:val="00883B76"/>
    <w:rsid w:val="008901F3"/>
    <w:rsid w:val="008939E5"/>
    <w:rsid w:val="00893E50"/>
    <w:rsid w:val="008940E9"/>
    <w:rsid w:val="008973E4"/>
    <w:rsid w:val="008A07B4"/>
    <w:rsid w:val="008A0883"/>
    <w:rsid w:val="008A09D1"/>
    <w:rsid w:val="008A0BEA"/>
    <w:rsid w:val="008A38A2"/>
    <w:rsid w:val="008A4D0E"/>
    <w:rsid w:val="008A62E1"/>
    <w:rsid w:val="008B1C5E"/>
    <w:rsid w:val="008B42F7"/>
    <w:rsid w:val="008C45F4"/>
    <w:rsid w:val="008C6B03"/>
    <w:rsid w:val="008C7F78"/>
    <w:rsid w:val="008D05DE"/>
    <w:rsid w:val="008D0868"/>
    <w:rsid w:val="008D312A"/>
    <w:rsid w:val="008D36A0"/>
    <w:rsid w:val="008D3B1A"/>
    <w:rsid w:val="008D66F3"/>
    <w:rsid w:val="008E0309"/>
    <w:rsid w:val="008E2FCE"/>
    <w:rsid w:val="008E3D49"/>
    <w:rsid w:val="008F10E1"/>
    <w:rsid w:val="008F116B"/>
    <w:rsid w:val="008F181E"/>
    <w:rsid w:val="008F23C8"/>
    <w:rsid w:val="008F3B44"/>
    <w:rsid w:val="008F4EAC"/>
    <w:rsid w:val="00902641"/>
    <w:rsid w:val="00904C7A"/>
    <w:rsid w:val="009051E9"/>
    <w:rsid w:val="00907306"/>
    <w:rsid w:val="00907501"/>
    <w:rsid w:val="00910464"/>
    <w:rsid w:val="00910E87"/>
    <w:rsid w:val="009157A1"/>
    <w:rsid w:val="0091754C"/>
    <w:rsid w:val="00917B44"/>
    <w:rsid w:val="00920EC0"/>
    <w:rsid w:val="00922C48"/>
    <w:rsid w:val="00923A80"/>
    <w:rsid w:val="00932C8A"/>
    <w:rsid w:val="00936683"/>
    <w:rsid w:val="00937213"/>
    <w:rsid w:val="00940DB6"/>
    <w:rsid w:val="0094289D"/>
    <w:rsid w:val="00945D6F"/>
    <w:rsid w:val="00947DA1"/>
    <w:rsid w:val="00947F01"/>
    <w:rsid w:val="00953AD9"/>
    <w:rsid w:val="00955D44"/>
    <w:rsid w:val="00957A50"/>
    <w:rsid w:val="00961E10"/>
    <w:rsid w:val="00963A60"/>
    <w:rsid w:val="00963DA7"/>
    <w:rsid w:val="00973648"/>
    <w:rsid w:val="00974504"/>
    <w:rsid w:val="00975247"/>
    <w:rsid w:val="00975895"/>
    <w:rsid w:val="00975D6D"/>
    <w:rsid w:val="009765CA"/>
    <w:rsid w:val="00980D3B"/>
    <w:rsid w:val="009862C2"/>
    <w:rsid w:val="00995EA8"/>
    <w:rsid w:val="00996432"/>
    <w:rsid w:val="009968AF"/>
    <w:rsid w:val="009A0A72"/>
    <w:rsid w:val="009A165A"/>
    <w:rsid w:val="009A30AB"/>
    <w:rsid w:val="009A7206"/>
    <w:rsid w:val="009B5403"/>
    <w:rsid w:val="009B768B"/>
    <w:rsid w:val="009C312B"/>
    <w:rsid w:val="009C495A"/>
    <w:rsid w:val="009C4B9D"/>
    <w:rsid w:val="009C5FC2"/>
    <w:rsid w:val="009C62D9"/>
    <w:rsid w:val="009D22AF"/>
    <w:rsid w:val="009E0CF5"/>
    <w:rsid w:val="009E3291"/>
    <w:rsid w:val="009E4A44"/>
    <w:rsid w:val="009E62FF"/>
    <w:rsid w:val="009E7E7C"/>
    <w:rsid w:val="009F0F21"/>
    <w:rsid w:val="009F3670"/>
    <w:rsid w:val="009F72BC"/>
    <w:rsid w:val="00A00B5B"/>
    <w:rsid w:val="00A04840"/>
    <w:rsid w:val="00A05CC0"/>
    <w:rsid w:val="00A06C0B"/>
    <w:rsid w:val="00A07893"/>
    <w:rsid w:val="00A10430"/>
    <w:rsid w:val="00A10D44"/>
    <w:rsid w:val="00A11325"/>
    <w:rsid w:val="00A177E3"/>
    <w:rsid w:val="00A179D5"/>
    <w:rsid w:val="00A20C25"/>
    <w:rsid w:val="00A20C82"/>
    <w:rsid w:val="00A23086"/>
    <w:rsid w:val="00A23334"/>
    <w:rsid w:val="00A242EB"/>
    <w:rsid w:val="00A24937"/>
    <w:rsid w:val="00A26A91"/>
    <w:rsid w:val="00A27ED2"/>
    <w:rsid w:val="00A35952"/>
    <w:rsid w:val="00A36DC0"/>
    <w:rsid w:val="00A40685"/>
    <w:rsid w:val="00A41A15"/>
    <w:rsid w:val="00A43091"/>
    <w:rsid w:val="00A45D48"/>
    <w:rsid w:val="00A52F3F"/>
    <w:rsid w:val="00A560D1"/>
    <w:rsid w:val="00A57C4A"/>
    <w:rsid w:val="00A57E39"/>
    <w:rsid w:val="00A72517"/>
    <w:rsid w:val="00A72775"/>
    <w:rsid w:val="00A72E91"/>
    <w:rsid w:val="00A7409F"/>
    <w:rsid w:val="00A80F3C"/>
    <w:rsid w:val="00A8124B"/>
    <w:rsid w:val="00A829CF"/>
    <w:rsid w:val="00A83973"/>
    <w:rsid w:val="00A85D9D"/>
    <w:rsid w:val="00A93E75"/>
    <w:rsid w:val="00A94450"/>
    <w:rsid w:val="00A94869"/>
    <w:rsid w:val="00A94A79"/>
    <w:rsid w:val="00AA1842"/>
    <w:rsid w:val="00AB07F7"/>
    <w:rsid w:val="00AB4972"/>
    <w:rsid w:val="00AB5C05"/>
    <w:rsid w:val="00AC0E0F"/>
    <w:rsid w:val="00AC1757"/>
    <w:rsid w:val="00AC1E1A"/>
    <w:rsid w:val="00AC3712"/>
    <w:rsid w:val="00AD0EA1"/>
    <w:rsid w:val="00AD2ED1"/>
    <w:rsid w:val="00AD5B3F"/>
    <w:rsid w:val="00AD5D7C"/>
    <w:rsid w:val="00AE52D8"/>
    <w:rsid w:val="00AE6266"/>
    <w:rsid w:val="00AE7581"/>
    <w:rsid w:val="00AF0C39"/>
    <w:rsid w:val="00AF33C3"/>
    <w:rsid w:val="00AF387B"/>
    <w:rsid w:val="00AF5DCF"/>
    <w:rsid w:val="00AF600B"/>
    <w:rsid w:val="00AF7E9F"/>
    <w:rsid w:val="00B00496"/>
    <w:rsid w:val="00B02A9A"/>
    <w:rsid w:val="00B03A4A"/>
    <w:rsid w:val="00B05638"/>
    <w:rsid w:val="00B0568F"/>
    <w:rsid w:val="00B06139"/>
    <w:rsid w:val="00B135CC"/>
    <w:rsid w:val="00B16020"/>
    <w:rsid w:val="00B2290A"/>
    <w:rsid w:val="00B32C7E"/>
    <w:rsid w:val="00B35DC1"/>
    <w:rsid w:val="00B35F6F"/>
    <w:rsid w:val="00B37F07"/>
    <w:rsid w:val="00B40612"/>
    <w:rsid w:val="00B4544F"/>
    <w:rsid w:val="00B4620F"/>
    <w:rsid w:val="00B46810"/>
    <w:rsid w:val="00B47159"/>
    <w:rsid w:val="00B472F5"/>
    <w:rsid w:val="00B50834"/>
    <w:rsid w:val="00B51075"/>
    <w:rsid w:val="00B510F0"/>
    <w:rsid w:val="00B54DA8"/>
    <w:rsid w:val="00B55D14"/>
    <w:rsid w:val="00B55FCC"/>
    <w:rsid w:val="00B56A05"/>
    <w:rsid w:val="00B6241C"/>
    <w:rsid w:val="00B658FC"/>
    <w:rsid w:val="00B70B30"/>
    <w:rsid w:val="00B753C8"/>
    <w:rsid w:val="00B75AF5"/>
    <w:rsid w:val="00B776DE"/>
    <w:rsid w:val="00B77A5F"/>
    <w:rsid w:val="00B835B5"/>
    <w:rsid w:val="00B84B6E"/>
    <w:rsid w:val="00B910ED"/>
    <w:rsid w:val="00B915B7"/>
    <w:rsid w:val="00B928D5"/>
    <w:rsid w:val="00B92D4B"/>
    <w:rsid w:val="00B95D07"/>
    <w:rsid w:val="00BA25DF"/>
    <w:rsid w:val="00BA32AD"/>
    <w:rsid w:val="00BA32F0"/>
    <w:rsid w:val="00BA4B2A"/>
    <w:rsid w:val="00BA53AA"/>
    <w:rsid w:val="00BA771D"/>
    <w:rsid w:val="00BA78A2"/>
    <w:rsid w:val="00BA7B50"/>
    <w:rsid w:val="00BB0E9D"/>
    <w:rsid w:val="00BB2237"/>
    <w:rsid w:val="00BB68D1"/>
    <w:rsid w:val="00BB7617"/>
    <w:rsid w:val="00BB7CE3"/>
    <w:rsid w:val="00BC2D0F"/>
    <w:rsid w:val="00BC44F0"/>
    <w:rsid w:val="00BC4774"/>
    <w:rsid w:val="00BC484F"/>
    <w:rsid w:val="00BC5B15"/>
    <w:rsid w:val="00BC67F5"/>
    <w:rsid w:val="00BD4211"/>
    <w:rsid w:val="00BD44A1"/>
    <w:rsid w:val="00BD671D"/>
    <w:rsid w:val="00BE0D7B"/>
    <w:rsid w:val="00BE2973"/>
    <w:rsid w:val="00BE4E8F"/>
    <w:rsid w:val="00BE5F87"/>
    <w:rsid w:val="00BF0A3D"/>
    <w:rsid w:val="00BF4394"/>
    <w:rsid w:val="00BF754D"/>
    <w:rsid w:val="00C02678"/>
    <w:rsid w:val="00C04AEE"/>
    <w:rsid w:val="00C10AE4"/>
    <w:rsid w:val="00C13CB0"/>
    <w:rsid w:val="00C147E3"/>
    <w:rsid w:val="00C155ED"/>
    <w:rsid w:val="00C15777"/>
    <w:rsid w:val="00C2211E"/>
    <w:rsid w:val="00C24D28"/>
    <w:rsid w:val="00C265A8"/>
    <w:rsid w:val="00C31706"/>
    <w:rsid w:val="00C33469"/>
    <w:rsid w:val="00C36C49"/>
    <w:rsid w:val="00C4079C"/>
    <w:rsid w:val="00C40B9B"/>
    <w:rsid w:val="00C43735"/>
    <w:rsid w:val="00C45C4B"/>
    <w:rsid w:val="00C464CA"/>
    <w:rsid w:val="00C46916"/>
    <w:rsid w:val="00C515FF"/>
    <w:rsid w:val="00C51921"/>
    <w:rsid w:val="00C519C0"/>
    <w:rsid w:val="00C563E4"/>
    <w:rsid w:val="00C5662A"/>
    <w:rsid w:val="00C601D2"/>
    <w:rsid w:val="00C61A85"/>
    <w:rsid w:val="00C63DC8"/>
    <w:rsid w:val="00C6791D"/>
    <w:rsid w:val="00C74660"/>
    <w:rsid w:val="00C74DFF"/>
    <w:rsid w:val="00C76300"/>
    <w:rsid w:val="00C775F6"/>
    <w:rsid w:val="00C77ECB"/>
    <w:rsid w:val="00C81865"/>
    <w:rsid w:val="00C83400"/>
    <w:rsid w:val="00C84D40"/>
    <w:rsid w:val="00C84F4E"/>
    <w:rsid w:val="00C8557C"/>
    <w:rsid w:val="00C857C8"/>
    <w:rsid w:val="00C859E4"/>
    <w:rsid w:val="00C9094B"/>
    <w:rsid w:val="00C91CDC"/>
    <w:rsid w:val="00C91FBC"/>
    <w:rsid w:val="00C94CD8"/>
    <w:rsid w:val="00C96B92"/>
    <w:rsid w:val="00C97935"/>
    <w:rsid w:val="00CA2751"/>
    <w:rsid w:val="00CA2D24"/>
    <w:rsid w:val="00CA3533"/>
    <w:rsid w:val="00CA5566"/>
    <w:rsid w:val="00CB213D"/>
    <w:rsid w:val="00CB28E0"/>
    <w:rsid w:val="00CB4C8B"/>
    <w:rsid w:val="00CB77AD"/>
    <w:rsid w:val="00CC094A"/>
    <w:rsid w:val="00CC330F"/>
    <w:rsid w:val="00CC5A57"/>
    <w:rsid w:val="00CC6447"/>
    <w:rsid w:val="00CC66E8"/>
    <w:rsid w:val="00CC7B93"/>
    <w:rsid w:val="00CD2B4F"/>
    <w:rsid w:val="00CD474A"/>
    <w:rsid w:val="00CD4848"/>
    <w:rsid w:val="00CE2E79"/>
    <w:rsid w:val="00CE42E4"/>
    <w:rsid w:val="00CF4D05"/>
    <w:rsid w:val="00CF66B0"/>
    <w:rsid w:val="00D001C3"/>
    <w:rsid w:val="00D008C2"/>
    <w:rsid w:val="00D07F5F"/>
    <w:rsid w:val="00D1251F"/>
    <w:rsid w:val="00D13230"/>
    <w:rsid w:val="00D14527"/>
    <w:rsid w:val="00D17FDB"/>
    <w:rsid w:val="00D21052"/>
    <w:rsid w:val="00D2384D"/>
    <w:rsid w:val="00D26B6D"/>
    <w:rsid w:val="00D30160"/>
    <w:rsid w:val="00D3094A"/>
    <w:rsid w:val="00D30B79"/>
    <w:rsid w:val="00D32772"/>
    <w:rsid w:val="00D3350D"/>
    <w:rsid w:val="00D34C26"/>
    <w:rsid w:val="00D44661"/>
    <w:rsid w:val="00D45E35"/>
    <w:rsid w:val="00D5146F"/>
    <w:rsid w:val="00D51ECC"/>
    <w:rsid w:val="00D62165"/>
    <w:rsid w:val="00D6223B"/>
    <w:rsid w:val="00D64BBF"/>
    <w:rsid w:val="00D67DD6"/>
    <w:rsid w:val="00D71FAB"/>
    <w:rsid w:val="00D730E6"/>
    <w:rsid w:val="00D74CD7"/>
    <w:rsid w:val="00D77FCC"/>
    <w:rsid w:val="00D83AC8"/>
    <w:rsid w:val="00D83D5C"/>
    <w:rsid w:val="00D876E7"/>
    <w:rsid w:val="00D915A0"/>
    <w:rsid w:val="00D92B9C"/>
    <w:rsid w:val="00D94FAD"/>
    <w:rsid w:val="00D96020"/>
    <w:rsid w:val="00D96C2E"/>
    <w:rsid w:val="00DA176E"/>
    <w:rsid w:val="00DB1926"/>
    <w:rsid w:val="00DB2D63"/>
    <w:rsid w:val="00DB36B6"/>
    <w:rsid w:val="00DB3D78"/>
    <w:rsid w:val="00DB7073"/>
    <w:rsid w:val="00DC0E56"/>
    <w:rsid w:val="00DC0E63"/>
    <w:rsid w:val="00DC207D"/>
    <w:rsid w:val="00DC6081"/>
    <w:rsid w:val="00DC6474"/>
    <w:rsid w:val="00DD0099"/>
    <w:rsid w:val="00DD01BF"/>
    <w:rsid w:val="00DD4EB8"/>
    <w:rsid w:val="00DD5E41"/>
    <w:rsid w:val="00DD701E"/>
    <w:rsid w:val="00DE1325"/>
    <w:rsid w:val="00DE64C5"/>
    <w:rsid w:val="00DE7480"/>
    <w:rsid w:val="00DF47F8"/>
    <w:rsid w:val="00DF6DEB"/>
    <w:rsid w:val="00E0784D"/>
    <w:rsid w:val="00E11203"/>
    <w:rsid w:val="00E11969"/>
    <w:rsid w:val="00E14BEE"/>
    <w:rsid w:val="00E1607E"/>
    <w:rsid w:val="00E20D8A"/>
    <w:rsid w:val="00E22861"/>
    <w:rsid w:val="00E22C6F"/>
    <w:rsid w:val="00E234F8"/>
    <w:rsid w:val="00E25A22"/>
    <w:rsid w:val="00E329F2"/>
    <w:rsid w:val="00E32B7D"/>
    <w:rsid w:val="00E32BCA"/>
    <w:rsid w:val="00E342C5"/>
    <w:rsid w:val="00E361F3"/>
    <w:rsid w:val="00E4312C"/>
    <w:rsid w:val="00E436A5"/>
    <w:rsid w:val="00E444AA"/>
    <w:rsid w:val="00E46DD5"/>
    <w:rsid w:val="00E610A9"/>
    <w:rsid w:val="00E63BB6"/>
    <w:rsid w:val="00E653D5"/>
    <w:rsid w:val="00E65563"/>
    <w:rsid w:val="00E67A22"/>
    <w:rsid w:val="00E70343"/>
    <w:rsid w:val="00E71CFB"/>
    <w:rsid w:val="00E743CA"/>
    <w:rsid w:val="00E77327"/>
    <w:rsid w:val="00E902C9"/>
    <w:rsid w:val="00E978D1"/>
    <w:rsid w:val="00EA24BA"/>
    <w:rsid w:val="00EA59DF"/>
    <w:rsid w:val="00EA7116"/>
    <w:rsid w:val="00EB2A90"/>
    <w:rsid w:val="00EB4AA9"/>
    <w:rsid w:val="00EB59CD"/>
    <w:rsid w:val="00EB7CCB"/>
    <w:rsid w:val="00EC2DEC"/>
    <w:rsid w:val="00EC3513"/>
    <w:rsid w:val="00EC4A24"/>
    <w:rsid w:val="00EC5C49"/>
    <w:rsid w:val="00EC5C4C"/>
    <w:rsid w:val="00EC6BB7"/>
    <w:rsid w:val="00ED3806"/>
    <w:rsid w:val="00ED4207"/>
    <w:rsid w:val="00ED54D4"/>
    <w:rsid w:val="00EE4070"/>
    <w:rsid w:val="00EE7401"/>
    <w:rsid w:val="00EF2CC1"/>
    <w:rsid w:val="00EF3D66"/>
    <w:rsid w:val="00EF4CB6"/>
    <w:rsid w:val="00EF5B8B"/>
    <w:rsid w:val="00EF6E71"/>
    <w:rsid w:val="00F0051F"/>
    <w:rsid w:val="00F03B53"/>
    <w:rsid w:val="00F03BA5"/>
    <w:rsid w:val="00F0632E"/>
    <w:rsid w:val="00F06E63"/>
    <w:rsid w:val="00F07A45"/>
    <w:rsid w:val="00F07A63"/>
    <w:rsid w:val="00F07E23"/>
    <w:rsid w:val="00F07ED7"/>
    <w:rsid w:val="00F104D6"/>
    <w:rsid w:val="00F12C76"/>
    <w:rsid w:val="00F14A24"/>
    <w:rsid w:val="00F15271"/>
    <w:rsid w:val="00F177F8"/>
    <w:rsid w:val="00F2558F"/>
    <w:rsid w:val="00F25630"/>
    <w:rsid w:val="00F26F46"/>
    <w:rsid w:val="00F30B61"/>
    <w:rsid w:val="00F326D4"/>
    <w:rsid w:val="00F34F89"/>
    <w:rsid w:val="00F35D07"/>
    <w:rsid w:val="00F3711C"/>
    <w:rsid w:val="00F376D1"/>
    <w:rsid w:val="00F407FE"/>
    <w:rsid w:val="00F429D3"/>
    <w:rsid w:val="00F42C7E"/>
    <w:rsid w:val="00F42F29"/>
    <w:rsid w:val="00F44560"/>
    <w:rsid w:val="00F54F65"/>
    <w:rsid w:val="00F55154"/>
    <w:rsid w:val="00F55EDA"/>
    <w:rsid w:val="00F6189E"/>
    <w:rsid w:val="00F63B19"/>
    <w:rsid w:val="00F65EAA"/>
    <w:rsid w:val="00F67795"/>
    <w:rsid w:val="00F704FD"/>
    <w:rsid w:val="00F718DB"/>
    <w:rsid w:val="00F75B84"/>
    <w:rsid w:val="00F764B4"/>
    <w:rsid w:val="00F80925"/>
    <w:rsid w:val="00F82D64"/>
    <w:rsid w:val="00F833E9"/>
    <w:rsid w:val="00F83748"/>
    <w:rsid w:val="00F84763"/>
    <w:rsid w:val="00F8737F"/>
    <w:rsid w:val="00F91396"/>
    <w:rsid w:val="00F95A1D"/>
    <w:rsid w:val="00FA1C0D"/>
    <w:rsid w:val="00FA3D70"/>
    <w:rsid w:val="00FA49EA"/>
    <w:rsid w:val="00FA7084"/>
    <w:rsid w:val="00FB4330"/>
    <w:rsid w:val="00FB7CA9"/>
    <w:rsid w:val="00FC2269"/>
    <w:rsid w:val="00FC4142"/>
    <w:rsid w:val="00FD1B4E"/>
    <w:rsid w:val="00FE07E2"/>
    <w:rsid w:val="00FE3CAD"/>
    <w:rsid w:val="00FE3F52"/>
    <w:rsid w:val="00FE61F5"/>
    <w:rsid w:val="00FF0FF8"/>
    <w:rsid w:val="00FF4752"/>
    <w:rsid w:val="00FF59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CE3E"/>
  <w15:docId w15:val="{EFCDC4F2-EADE-4360-BA50-EB4DAED0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C6757"/>
    <w:pPr>
      <w:pBdr>
        <w:top w:val="nil"/>
        <w:left w:val="nil"/>
        <w:bottom w:val="nil"/>
        <w:right w:val="nil"/>
        <w:between w:val="nil"/>
      </w:pBdr>
      <w:spacing w:before="120" w:after="0" w:line="240" w:lineRule="auto"/>
      <w:ind w:firstLine="709"/>
      <w:jc w:val="both"/>
    </w:pPr>
    <w:rPr>
      <w:rFonts w:ascii="Times New Roman" w:eastAsia="Calibri" w:hAnsi="Times New Roman" w:cs="Calibri"/>
      <w:color w:val="000000"/>
      <w:sz w:val="26"/>
      <w:szCs w:val="20"/>
      <w:lang w:eastAsia="ru-RU"/>
    </w:rPr>
  </w:style>
  <w:style w:type="paragraph" w:styleId="1">
    <w:name w:val="heading 1"/>
    <w:basedOn w:val="a"/>
    <w:next w:val="a"/>
    <w:link w:val="10"/>
    <w:uiPriority w:val="9"/>
    <w:qFormat/>
    <w:rsid w:val="00B658FC"/>
    <w:pPr>
      <w:keepNext/>
      <w:spacing w:before="240" w:after="80"/>
      <w:ind w:firstLine="0"/>
      <w:jc w:val="center"/>
      <w:outlineLvl w:val="0"/>
    </w:pPr>
    <w:rPr>
      <w:rFonts w:eastAsia="Times New Roman" w:cs="Times New Roman"/>
      <w:b/>
      <w:bCs/>
      <w:kern w:val="32"/>
      <w:sz w:val="28"/>
      <w:szCs w:val="32"/>
    </w:rPr>
  </w:style>
  <w:style w:type="paragraph" w:styleId="2">
    <w:name w:val="heading 2"/>
    <w:basedOn w:val="a"/>
    <w:next w:val="a"/>
    <w:link w:val="20"/>
    <w:uiPriority w:val="9"/>
    <w:unhideWhenUsed/>
    <w:qFormat/>
    <w:rsid w:val="00B658FC"/>
    <w:pPr>
      <w:keepNext/>
      <w:spacing w:before="240" w:after="60"/>
      <w:outlineLvl w:val="1"/>
    </w:pPr>
    <w:rPr>
      <w:rFonts w:eastAsia="Times New Roman" w:cs="Times New Roman"/>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58FC"/>
    <w:rPr>
      <w:rFonts w:ascii="Times New Roman" w:eastAsia="Times New Roman" w:hAnsi="Times New Roman" w:cs="Times New Roman"/>
      <w:b/>
      <w:bCs/>
      <w:color w:val="000000"/>
      <w:kern w:val="32"/>
      <w:sz w:val="28"/>
      <w:szCs w:val="32"/>
      <w:lang w:eastAsia="ru-RU"/>
    </w:rPr>
  </w:style>
  <w:style w:type="character" w:customStyle="1" w:styleId="20">
    <w:name w:val="Заголовок 2 Знак"/>
    <w:basedOn w:val="a0"/>
    <w:link w:val="2"/>
    <w:uiPriority w:val="9"/>
    <w:rsid w:val="00B658FC"/>
    <w:rPr>
      <w:rFonts w:ascii="Times New Roman" w:eastAsia="Times New Roman" w:hAnsi="Times New Roman" w:cs="Times New Roman"/>
      <w:b/>
      <w:bCs/>
      <w:iCs/>
      <w:color w:val="000000"/>
      <w:sz w:val="26"/>
      <w:szCs w:val="28"/>
      <w:lang w:eastAsia="ru-RU"/>
    </w:rPr>
  </w:style>
  <w:style w:type="paragraph" w:styleId="a3">
    <w:name w:val="List Paragraph"/>
    <w:basedOn w:val="a"/>
    <w:uiPriority w:val="34"/>
    <w:qFormat/>
    <w:rsid w:val="00B658FC"/>
    <w:pPr>
      <w:spacing w:before="60"/>
      <w:contextualSpacing/>
    </w:pPr>
  </w:style>
  <w:style w:type="paragraph" w:customStyle="1" w:styleId="11">
    <w:name w:val="1"/>
    <w:basedOn w:val="a"/>
    <w:next w:val="a"/>
    <w:uiPriority w:val="10"/>
    <w:qFormat/>
    <w:rsid w:val="009C62D9"/>
    <w:pPr>
      <w:spacing w:before="240" w:after="60"/>
      <w:ind w:firstLine="0"/>
      <w:jc w:val="center"/>
      <w:outlineLvl w:val="0"/>
    </w:pPr>
    <w:rPr>
      <w:rFonts w:eastAsia="Times New Roman" w:cs="Times New Roman"/>
      <w:b/>
      <w:bCs/>
      <w:kern w:val="28"/>
      <w:sz w:val="28"/>
      <w:szCs w:val="32"/>
    </w:rPr>
  </w:style>
  <w:style w:type="character" w:customStyle="1" w:styleId="12">
    <w:name w:val="Заголовок Знак1"/>
    <w:link w:val="a4"/>
    <w:uiPriority w:val="10"/>
    <w:rsid w:val="009C62D9"/>
    <w:rPr>
      <w:rFonts w:ascii="Times New Roman" w:eastAsia="Times New Roman" w:hAnsi="Times New Roman"/>
      <w:b/>
      <w:bCs/>
      <w:color w:val="000000"/>
      <w:kern w:val="28"/>
      <w:sz w:val="28"/>
      <w:szCs w:val="32"/>
    </w:rPr>
  </w:style>
  <w:style w:type="paragraph" w:styleId="a4">
    <w:name w:val="Title"/>
    <w:basedOn w:val="a"/>
    <w:next w:val="a"/>
    <w:link w:val="12"/>
    <w:uiPriority w:val="10"/>
    <w:qFormat/>
    <w:rsid w:val="009C62D9"/>
    <w:pPr>
      <w:spacing w:before="0"/>
      <w:contextualSpacing/>
    </w:pPr>
    <w:rPr>
      <w:rFonts w:eastAsia="Times New Roman" w:cstheme="minorBidi"/>
      <w:b/>
      <w:bCs/>
      <w:kern w:val="28"/>
      <w:sz w:val="28"/>
      <w:szCs w:val="32"/>
      <w:lang w:eastAsia="en-US"/>
    </w:rPr>
  </w:style>
  <w:style w:type="character" w:customStyle="1" w:styleId="a5">
    <w:name w:val="Заголовок Знак"/>
    <w:basedOn w:val="a0"/>
    <w:uiPriority w:val="10"/>
    <w:rsid w:val="009C62D9"/>
    <w:rPr>
      <w:rFonts w:asciiTheme="majorHAnsi" w:eastAsiaTheme="majorEastAsia" w:hAnsiTheme="majorHAnsi" w:cstheme="majorBidi"/>
      <w:spacing w:val="-10"/>
      <w:kern w:val="28"/>
      <w:sz w:val="56"/>
      <w:szCs w:val="56"/>
      <w:lang w:eastAsia="ru-RU"/>
    </w:rPr>
  </w:style>
  <w:style w:type="character" w:styleId="a6">
    <w:name w:val="Strong"/>
    <w:uiPriority w:val="22"/>
    <w:qFormat/>
    <w:rsid w:val="009C62D9"/>
    <w:rPr>
      <w:b/>
      <w:bCs/>
    </w:rPr>
  </w:style>
  <w:style w:type="paragraph" w:styleId="a7">
    <w:name w:val="Balloon Text"/>
    <w:basedOn w:val="a"/>
    <w:link w:val="a8"/>
    <w:uiPriority w:val="99"/>
    <w:semiHidden/>
    <w:unhideWhenUsed/>
    <w:rsid w:val="00BB0E9D"/>
    <w:pPr>
      <w:spacing w:before="0"/>
    </w:pPr>
    <w:rPr>
      <w:rFonts w:ascii="Segoe UI" w:hAnsi="Segoe UI" w:cs="Segoe UI"/>
      <w:sz w:val="18"/>
      <w:szCs w:val="18"/>
    </w:rPr>
  </w:style>
  <w:style w:type="character" w:customStyle="1" w:styleId="a8">
    <w:name w:val="Текст выноски Знак"/>
    <w:basedOn w:val="a0"/>
    <w:link w:val="a7"/>
    <w:uiPriority w:val="99"/>
    <w:semiHidden/>
    <w:rsid w:val="00BB0E9D"/>
    <w:rPr>
      <w:rFonts w:ascii="Segoe UI" w:eastAsia="Calibri" w:hAnsi="Segoe UI" w:cs="Segoe UI"/>
      <w:color w:val="000000"/>
      <w:sz w:val="18"/>
      <w:szCs w:val="18"/>
      <w:lang w:eastAsia="ru-RU"/>
    </w:rPr>
  </w:style>
  <w:style w:type="character" w:styleId="a9">
    <w:name w:val="annotation reference"/>
    <w:basedOn w:val="a0"/>
    <w:uiPriority w:val="99"/>
    <w:semiHidden/>
    <w:unhideWhenUsed/>
    <w:rsid w:val="008C6B03"/>
    <w:rPr>
      <w:sz w:val="16"/>
      <w:szCs w:val="16"/>
    </w:rPr>
  </w:style>
  <w:style w:type="paragraph" w:styleId="aa">
    <w:name w:val="annotation text"/>
    <w:basedOn w:val="a"/>
    <w:link w:val="ab"/>
    <w:uiPriority w:val="99"/>
    <w:semiHidden/>
    <w:unhideWhenUsed/>
    <w:rsid w:val="008C6B03"/>
    <w:rPr>
      <w:sz w:val="20"/>
    </w:rPr>
  </w:style>
  <w:style w:type="character" w:customStyle="1" w:styleId="ab">
    <w:name w:val="Текст примечания Знак"/>
    <w:basedOn w:val="a0"/>
    <w:link w:val="aa"/>
    <w:uiPriority w:val="99"/>
    <w:semiHidden/>
    <w:rsid w:val="008C6B03"/>
    <w:rPr>
      <w:rFonts w:ascii="Times New Roman" w:eastAsia="Calibri" w:hAnsi="Times New Roman" w:cs="Calibri"/>
      <w:color w:val="000000"/>
      <w:sz w:val="20"/>
      <w:szCs w:val="20"/>
      <w:lang w:eastAsia="ru-RU"/>
    </w:rPr>
  </w:style>
  <w:style w:type="paragraph" w:styleId="ac">
    <w:name w:val="annotation subject"/>
    <w:basedOn w:val="aa"/>
    <w:next w:val="aa"/>
    <w:link w:val="ad"/>
    <w:uiPriority w:val="99"/>
    <w:semiHidden/>
    <w:unhideWhenUsed/>
    <w:rsid w:val="008C6B03"/>
    <w:rPr>
      <w:b/>
      <w:bCs/>
    </w:rPr>
  </w:style>
  <w:style w:type="character" w:customStyle="1" w:styleId="ad">
    <w:name w:val="Тема примечания Знак"/>
    <w:basedOn w:val="ab"/>
    <w:link w:val="ac"/>
    <w:uiPriority w:val="99"/>
    <w:semiHidden/>
    <w:rsid w:val="008C6B03"/>
    <w:rPr>
      <w:rFonts w:ascii="Times New Roman" w:eastAsia="Calibri" w:hAnsi="Times New Roman" w:cs="Calibri"/>
      <w:b/>
      <w:bCs/>
      <w:color w:val="000000"/>
      <w:sz w:val="20"/>
      <w:szCs w:val="20"/>
      <w:lang w:eastAsia="ru-RU"/>
    </w:rPr>
  </w:style>
  <w:style w:type="paragraph" w:styleId="ae">
    <w:name w:val="Normal (Web)"/>
    <w:basedOn w:val="a"/>
    <w:uiPriority w:val="99"/>
    <w:unhideWhenUsed/>
    <w:rsid w:val="008C6B0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firstLine="0"/>
      <w:jc w:val="left"/>
    </w:pPr>
    <w:rPr>
      <w:rFonts w:eastAsia="Times New Roman" w:cs="Times New Roman"/>
      <w:color w:val="auto"/>
      <w:sz w:val="24"/>
      <w:szCs w:val="24"/>
    </w:rPr>
  </w:style>
  <w:style w:type="paragraph" w:styleId="af">
    <w:name w:val="Revision"/>
    <w:hidden/>
    <w:uiPriority w:val="99"/>
    <w:semiHidden/>
    <w:rsid w:val="00844D8B"/>
    <w:pPr>
      <w:spacing w:after="0" w:line="240" w:lineRule="auto"/>
    </w:pPr>
    <w:rPr>
      <w:rFonts w:ascii="Times New Roman" w:eastAsia="Calibri" w:hAnsi="Times New Roman" w:cs="Calibri"/>
      <w:color w:val="000000"/>
      <w:sz w:val="26"/>
      <w:szCs w:val="20"/>
      <w:lang w:eastAsia="ru-RU"/>
    </w:rPr>
  </w:style>
  <w:style w:type="paragraph" w:styleId="af0">
    <w:name w:val="TOC Heading"/>
    <w:basedOn w:val="1"/>
    <w:next w:val="a"/>
    <w:uiPriority w:val="39"/>
    <w:unhideWhenUsed/>
    <w:qFormat/>
    <w:rsid w:val="00513528"/>
    <w:pPr>
      <w:keepLines/>
      <w:pBdr>
        <w:top w:val="none" w:sz="0" w:space="0" w:color="auto"/>
        <w:left w:val="none" w:sz="0" w:space="0" w:color="auto"/>
        <w:bottom w:val="none" w:sz="0" w:space="0" w:color="auto"/>
        <w:right w:val="none" w:sz="0" w:space="0" w:color="auto"/>
        <w:between w:val="none" w:sz="0" w:space="0" w:color="auto"/>
      </w:pBdr>
      <w:spacing w:after="0" w:line="259" w:lineRule="auto"/>
      <w:jc w:val="left"/>
      <w:outlineLvl w:val="9"/>
    </w:pPr>
    <w:rPr>
      <w:rFonts w:asciiTheme="majorHAnsi" w:eastAsiaTheme="majorEastAsia" w:hAnsiTheme="majorHAnsi" w:cstheme="majorBidi"/>
      <w:b w:val="0"/>
      <w:bCs w:val="0"/>
      <w:color w:val="2F5496" w:themeColor="accent1" w:themeShade="BF"/>
      <w:kern w:val="0"/>
      <w:sz w:val="32"/>
    </w:rPr>
  </w:style>
  <w:style w:type="paragraph" w:styleId="21">
    <w:name w:val="toc 2"/>
    <w:basedOn w:val="a"/>
    <w:next w:val="a"/>
    <w:autoRedefine/>
    <w:uiPriority w:val="39"/>
    <w:unhideWhenUsed/>
    <w:rsid w:val="00513528"/>
    <w:pPr>
      <w:pBdr>
        <w:top w:val="none" w:sz="0" w:space="0" w:color="auto"/>
        <w:left w:val="none" w:sz="0" w:space="0" w:color="auto"/>
        <w:bottom w:val="none" w:sz="0" w:space="0" w:color="auto"/>
        <w:right w:val="none" w:sz="0" w:space="0" w:color="auto"/>
        <w:between w:val="none" w:sz="0" w:space="0" w:color="auto"/>
      </w:pBdr>
      <w:spacing w:before="0" w:after="100" w:line="259" w:lineRule="auto"/>
      <w:ind w:left="220" w:firstLine="0"/>
      <w:jc w:val="left"/>
    </w:pPr>
    <w:rPr>
      <w:rFonts w:asciiTheme="minorHAnsi" w:eastAsiaTheme="minorEastAsia" w:hAnsiTheme="minorHAnsi" w:cs="Times New Roman"/>
      <w:color w:val="auto"/>
      <w:sz w:val="22"/>
      <w:szCs w:val="22"/>
    </w:rPr>
  </w:style>
  <w:style w:type="paragraph" w:styleId="13">
    <w:name w:val="toc 1"/>
    <w:basedOn w:val="a"/>
    <w:next w:val="a"/>
    <w:autoRedefine/>
    <w:uiPriority w:val="39"/>
    <w:unhideWhenUsed/>
    <w:rsid w:val="00513528"/>
    <w:pPr>
      <w:pBdr>
        <w:top w:val="none" w:sz="0" w:space="0" w:color="auto"/>
        <w:left w:val="none" w:sz="0" w:space="0" w:color="auto"/>
        <w:bottom w:val="none" w:sz="0" w:space="0" w:color="auto"/>
        <w:right w:val="none" w:sz="0" w:space="0" w:color="auto"/>
        <w:between w:val="none" w:sz="0" w:space="0" w:color="auto"/>
      </w:pBdr>
      <w:spacing w:before="0" w:after="100" w:line="259" w:lineRule="auto"/>
      <w:ind w:firstLine="0"/>
      <w:jc w:val="left"/>
    </w:pPr>
    <w:rPr>
      <w:rFonts w:asciiTheme="minorHAnsi" w:eastAsiaTheme="minorEastAsia" w:hAnsiTheme="minorHAnsi" w:cs="Times New Roman"/>
      <w:color w:val="auto"/>
      <w:sz w:val="22"/>
      <w:szCs w:val="22"/>
    </w:rPr>
  </w:style>
  <w:style w:type="paragraph" w:styleId="3">
    <w:name w:val="toc 3"/>
    <w:basedOn w:val="a"/>
    <w:next w:val="a"/>
    <w:autoRedefine/>
    <w:uiPriority w:val="39"/>
    <w:unhideWhenUsed/>
    <w:rsid w:val="00513528"/>
    <w:pPr>
      <w:pBdr>
        <w:top w:val="none" w:sz="0" w:space="0" w:color="auto"/>
        <w:left w:val="none" w:sz="0" w:space="0" w:color="auto"/>
        <w:bottom w:val="none" w:sz="0" w:space="0" w:color="auto"/>
        <w:right w:val="none" w:sz="0" w:space="0" w:color="auto"/>
        <w:between w:val="none" w:sz="0" w:space="0" w:color="auto"/>
      </w:pBdr>
      <w:spacing w:before="0" w:after="100" w:line="259" w:lineRule="auto"/>
      <w:ind w:left="440" w:firstLine="0"/>
      <w:jc w:val="left"/>
    </w:pPr>
    <w:rPr>
      <w:rFonts w:asciiTheme="minorHAnsi" w:eastAsiaTheme="minorEastAsia" w:hAnsiTheme="minorHAnsi" w:cs="Times New Roman"/>
      <w:color w:val="auto"/>
      <w:sz w:val="22"/>
      <w:szCs w:val="22"/>
    </w:rPr>
  </w:style>
  <w:style w:type="paragraph" w:styleId="af1">
    <w:name w:val="header"/>
    <w:basedOn w:val="a"/>
    <w:link w:val="af2"/>
    <w:uiPriority w:val="99"/>
    <w:unhideWhenUsed/>
    <w:rsid w:val="00005E0E"/>
    <w:pPr>
      <w:tabs>
        <w:tab w:val="center" w:pos="4677"/>
        <w:tab w:val="right" w:pos="9355"/>
      </w:tabs>
      <w:spacing w:before="0"/>
    </w:pPr>
  </w:style>
  <w:style w:type="character" w:customStyle="1" w:styleId="af2">
    <w:name w:val="Верхний колонтитул Знак"/>
    <w:basedOn w:val="a0"/>
    <w:link w:val="af1"/>
    <w:uiPriority w:val="99"/>
    <w:rsid w:val="00005E0E"/>
    <w:rPr>
      <w:rFonts w:ascii="Times New Roman" w:eastAsia="Calibri" w:hAnsi="Times New Roman" w:cs="Calibri"/>
      <w:color w:val="000000"/>
      <w:sz w:val="26"/>
      <w:szCs w:val="20"/>
      <w:lang w:eastAsia="ru-RU"/>
    </w:rPr>
  </w:style>
  <w:style w:type="paragraph" w:styleId="af3">
    <w:name w:val="footer"/>
    <w:basedOn w:val="a"/>
    <w:link w:val="af4"/>
    <w:uiPriority w:val="99"/>
    <w:unhideWhenUsed/>
    <w:rsid w:val="00005E0E"/>
    <w:pPr>
      <w:tabs>
        <w:tab w:val="center" w:pos="4677"/>
        <w:tab w:val="right" w:pos="9355"/>
      </w:tabs>
      <w:spacing w:before="0"/>
    </w:pPr>
  </w:style>
  <w:style w:type="character" w:customStyle="1" w:styleId="af4">
    <w:name w:val="Нижний колонтитул Знак"/>
    <w:basedOn w:val="a0"/>
    <w:link w:val="af3"/>
    <w:uiPriority w:val="99"/>
    <w:rsid w:val="00005E0E"/>
    <w:rPr>
      <w:rFonts w:ascii="Times New Roman" w:eastAsia="Calibri" w:hAnsi="Times New Roman" w:cs="Calibri"/>
      <w:color w:val="000000"/>
      <w:sz w:val="26"/>
      <w:szCs w:val="20"/>
      <w:lang w:eastAsia="ru-RU"/>
    </w:rPr>
  </w:style>
  <w:style w:type="character" w:styleId="af5">
    <w:name w:val="Placeholder Text"/>
    <w:basedOn w:val="a0"/>
    <w:uiPriority w:val="99"/>
    <w:semiHidden/>
    <w:rsid w:val="000640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50667">
      <w:bodyDiv w:val="1"/>
      <w:marLeft w:val="0"/>
      <w:marRight w:val="0"/>
      <w:marTop w:val="0"/>
      <w:marBottom w:val="0"/>
      <w:divBdr>
        <w:top w:val="none" w:sz="0" w:space="0" w:color="auto"/>
        <w:left w:val="none" w:sz="0" w:space="0" w:color="auto"/>
        <w:bottom w:val="none" w:sz="0" w:space="0" w:color="auto"/>
        <w:right w:val="none" w:sz="0" w:space="0" w:color="auto"/>
      </w:divBdr>
    </w:div>
    <w:div w:id="1249265618">
      <w:bodyDiv w:val="1"/>
      <w:marLeft w:val="0"/>
      <w:marRight w:val="0"/>
      <w:marTop w:val="0"/>
      <w:marBottom w:val="0"/>
      <w:divBdr>
        <w:top w:val="none" w:sz="0" w:space="0" w:color="auto"/>
        <w:left w:val="none" w:sz="0" w:space="0" w:color="auto"/>
        <w:bottom w:val="none" w:sz="0" w:space="0" w:color="auto"/>
        <w:right w:val="none" w:sz="0" w:space="0" w:color="auto"/>
      </w:divBdr>
    </w:div>
    <w:div w:id="1322808720">
      <w:bodyDiv w:val="1"/>
      <w:marLeft w:val="0"/>
      <w:marRight w:val="0"/>
      <w:marTop w:val="0"/>
      <w:marBottom w:val="0"/>
      <w:divBdr>
        <w:top w:val="none" w:sz="0" w:space="0" w:color="auto"/>
        <w:left w:val="none" w:sz="0" w:space="0" w:color="auto"/>
        <w:bottom w:val="none" w:sz="0" w:space="0" w:color="auto"/>
        <w:right w:val="none" w:sz="0" w:space="0" w:color="auto"/>
      </w:divBdr>
    </w:div>
    <w:div w:id="1445542142">
      <w:bodyDiv w:val="1"/>
      <w:marLeft w:val="0"/>
      <w:marRight w:val="0"/>
      <w:marTop w:val="0"/>
      <w:marBottom w:val="0"/>
      <w:divBdr>
        <w:top w:val="none" w:sz="0" w:space="0" w:color="auto"/>
        <w:left w:val="none" w:sz="0" w:space="0" w:color="auto"/>
        <w:bottom w:val="none" w:sz="0" w:space="0" w:color="auto"/>
        <w:right w:val="none" w:sz="0" w:space="0" w:color="auto"/>
      </w:divBdr>
    </w:div>
    <w:div w:id="1454059954">
      <w:bodyDiv w:val="1"/>
      <w:marLeft w:val="0"/>
      <w:marRight w:val="0"/>
      <w:marTop w:val="0"/>
      <w:marBottom w:val="0"/>
      <w:divBdr>
        <w:top w:val="none" w:sz="0" w:space="0" w:color="auto"/>
        <w:left w:val="none" w:sz="0" w:space="0" w:color="auto"/>
        <w:bottom w:val="none" w:sz="0" w:space="0" w:color="auto"/>
        <w:right w:val="none" w:sz="0" w:space="0" w:color="auto"/>
      </w:divBdr>
    </w:div>
    <w:div w:id="1613903158">
      <w:bodyDiv w:val="1"/>
      <w:marLeft w:val="0"/>
      <w:marRight w:val="0"/>
      <w:marTop w:val="0"/>
      <w:marBottom w:val="0"/>
      <w:divBdr>
        <w:top w:val="none" w:sz="0" w:space="0" w:color="auto"/>
        <w:left w:val="none" w:sz="0" w:space="0" w:color="auto"/>
        <w:bottom w:val="none" w:sz="0" w:space="0" w:color="auto"/>
        <w:right w:val="none" w:sz="0" w:space="0" w:color="auto"/>
      </w:divBdr>
    </w:div>
    <w:div w:id="1679767976">
      <w:bodyDiv w:val="1"/>
      <w:marLeft w:val="0"/>
      <w:marRight w:val="0"/>
      <w:marTop w:val="0"/>
      <w:marBottom w:val="0"/>
      <w:divBdr>
        <w:top w:val="none" w:sz="0" w:space="0" w:color="auto"/>
        <w:left w:val="none" w:sz="0" w:space="0" w:color="auto"/>
        <w:bottom w:val="none" w:sz="0" w:space="0" w:color="auto"/>
        <w:right w:val="none" w:sz="0" w:space="0" w:color="auto"/>
      </w:divBdr>
    </w:div>
    <w:div w:id="1856773396">
      <w:bodyDiv w:val="1"/>
      <w:marLeft w:val="0"/>
      <w:marRight w:val="0"/>
      <w:marTop w:val="0"/>
      <w:marBottom w:val="0"/>
      <w:divBdr>
        <w:top w:val="none" w:sz="0" w:space="0" w:color="auto"/>
        <w:left w:val="none" w:sz="0" w:space="0" w:color="auto"/>
        <w:bottom w:val="none" w:sz="0" w:space="0" w:color="auto"/>
        <w:right w:val="none" w:sz="0" w:space="0" w:color="auto"/>
      </w:divBdr>
      <w:divsChild>
        <w:div w:id="1769811614">
          <w:marLeft w:val="0"/>
          <w:marRight w:val="0"/>
          <w:marTop w:val="12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A2C"/>
    <w:rsid w:val="004D4A2C"/>
    <w:rsid w:val="00A06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D4A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085EB-E51A-4750-AC32-B9363F618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629</Words>
  <Characters>3586</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Salavatova</dc:creator>
  <cp:keywords/>
  <dc:description/>
  <cp:lastModifiedBy>Dilmurod Rajaboyev</cp:lastModifiedBy>
  <cp:revision>14</cp:revision>
  <cp:lastPrinted>2022-09-27T03:29:00Z</cp:lastPrinted>
  <dcterms:created xsi:type="dcterms:W3CDTF">2022-09-29T15:01:00Z</dcterms:created>
  <dcterms:modified xsi:type="dcterms:W3CDTF">2022-10-05T04:54:00Z</dcterms:modified>
</cp:coreProperties>
</file>